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19C122F4"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62321E96" w14:textId="7C9EDBC6" w:rsidR="00176D97" w:rsidRDefault="00EA1FDF" w:rsidP="0012656F">
      <w:r>
        <w:t>Dette punktet er beskrevet i et separat vedlegg til bilaget. Se Bilag 1 Vedlegg 2, kravspesifikasjon.</w:t>
      </w:r>
    </w:p>
    <w:p w14:paraId="2EA645E3" w14:textId="77777777" w:rsidR="008A0CEA" w:rsidRDefault="008A0CEA" w:rsidP="00800CBF">
      <w:pPr>
        <w:pStyle w:val="Overskrift2"/>
      </w:pPr>
      <w:r w:rsidRPr="00E22561">
        <w:t>Avtalens punkt 3</w:t>
      </w:r>
      <w:r w:rsidR="00984808" w:rsidRPr="00E22561">
        <w:t>.4</w:t>
      </w:r>
      <w:r w:rsidRPr="00E22561">
        <w:t xml:space="preserve"> Dokumentasjon og opplæring </w:t>
      </w:r>
    </w:p>
    <w:p w14:paraId="47DECB11" w14:textId="0A259D40" w:rsidR="00725B40" w:rsidRPr="00495D0A" w:rsidRDefault="00EA1FDF" w:rsidP="00EE6CD2">
      <w:r>
        <w:t xml:space="preserve">Fylles ut </w:t>
      </w:r>
      <w:r w:rsidR="00C451C5">
        <w:t>i forbindelse med oppstartsmøtet med valgt leverandør.</w:t>
      </w:r>
    </w:p>
    <w:p w14:paraId="6FB1BAE4" w14:textId="77777777" w:rsidR="00F401FF" w:rsidRDefault="00F401FF" w:rsidP="00F401FF">
      <w:pPr>
        <w:pStyle w:val="Overskrift2"/>
      </w:pPr>
      <w:r>
        <w:t xml:space="preserve">Avtalens punkt 3.5 Oppgradering/vedlikehold av tjenesten etter Leveringsdag </w:t>
      </w:r>
    </w:p>
    <w:p w14:paraId="5DC47589" w14:textId="31083D14" w:rsidR="00495D0A" w:rsidRDefault="00C451C5" w:rsidP="00495D0A">
      <w:r>
        <w:t>Fylles ut i forbindelse med oppstartsmøtet med valgt leverandør.</w:t>
      </w:r>
    </w:p>
    <w:p w14:paraId="05B36F8C" w14:textId="71F84D90" w:rsidR="00B81579" w:rsidRDefault="00934D2C" w:rsidP="00725B40">
      <w:pPr>
        <w:pStyle w:val="Overskrift2"/>
      </w:pPr>
      <w:r>
        <w:t>Avtalens punkt 3.6 Ytterligere utvikling etter Leveringsdag</w:t>
      </w:r>
    </w:p>
    <w:p w14:paraId="346DD3DF" w14:textId="0B3FDBA9" w:rsidR="00725B40" w:rsidRDefault="00C451C5" w:rsidP="003100FE">
      <w:r>
        <w:t>Fylles ut i forbindelse med oppstartsmøtet med valgt leverandør.</w:t>
      </w:r>
    </w:p>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3A8A90A7" w14:textId="77777777" w:rsidR="00C451C5" w:rsidRPr="005F2A80" w:rsidRDefault="00C451C5" w:rsidP="00C451C5">
      <w:r>
        <w:t>Fylles ut i forbindelse med oppstartsmøtet med valgt leverandør.</w:t>
      </w:r>
    </w:p>
    <w:p w14:paraId="4F424323" w14:textId="5B98E1D1" w:rsidR="004F642F" w:rsidRPr="004F642F" w:rsidRDefault="00C451C5" w:rsidP="004F642F">
      <w:r>
        <w:t>Se vedlagt databehandleravtale</w:t>
      </w:r>
      <w:r w:rsidR="00171BB0">
        <w:t xml:space="preserve"> med bilag</w:t>
      </w:r>
      <w:r>
        <w:t>.</w:t>
      </w:r>
    </w:p>
    <w:p w14:paraId="7BDA2C56" w14:textId="506F2610" w:rsidR="00F401FF" w:rsidRDefault="00F401FF" w:rsidP="00F401FF">
      <w:pPr>
        <w:pStyle w:val="Overskrift2"/>
      </w:pPr>
      <w:r w:rsidRPr="00E22561">
        <w:t>Avtalens punkt 6</w:t>
      </w:r>
      <w:r>
        <w:t>.2</w:t>
      </w:r>
      <w:r w:rsidRPr="00E22561">
        <w:t xml:space="preserve"> Personopplysninger</w:t>
      </w:r>
    </w:p>
    <w:p w14:paraId="5120F5C8" w14:textId="77777777" w:rsidR="00C451C5" w:rsidRPr="005F2A80" w:rsidRDefault="00C451C5" w:rsidP="00C451C5">
      <w:r>
        <w:t>Fylles ut i forbindelse med oppstartsmøtet med valgt leverandør.</w:t>
      </w:r>
    </w:p>
    <w:p w14:paraId="6E4AFDD1" w14:textId="265238C8" w:rsidR="00592679" w:rsidRDefault="00C451C5" w:rsidP="00FA67AA">
      <w:r>
        <w:t>Se vedlagt databehandleravtale</w:t>
      </w:r>
      <w:r w:rsidR="00171BB0">
        <w:t xml:space="preserve"> med bilag</w:t>
      </w:r>
      <w:r>
        <w:t>.</w:t>
      </w:r>
    </w:p>
    <w:p w14:paraId="68EB5F41" w14:textId="77777777" w:rsidR="005502A3" w:rsidRDefault="001C6160" w:rsidP="0044433C">
      <w:pPr>
        <w:pStyle w:val="Overskrift2"/>
      </w:pPr>
      <w:r w:rsidRPr="0044433C">
        <w:t xml:space="preserve">Avtalens punkt </w:t>
      </w:r>
      <w:r w:rsidR="004B69FB" w:rsidRPr="0044433C">
        <w:t>7</w:t>
      </w:r>
      <w:bookmarkStart w:id="1" w:name="_Toc454313789"/>
      <w:bookmarkStart w:id="2" w:name="_Toc471906898"/>
      <w:r w:rsidR="0044433C" w:rsidRPr="0044433C">
        <w:t>.1 Partenes rettigheter</w:t>
      </w:r>
    </w:p>
    <w:p w14:paraId="54E417D8" w14:textId="4B764440" w:rsidR="005502A3" w:rsidRDefault="00650CB9" w:rsidP="00650CB9">
      <w:r>
        <w:t>Fylles ut i forbindelse med oppstartsmøtet med valgt leverandør.</w:t>
      </w:r>
    </w:p>
    <w:p w14:paraId="5E36F9AA" w14:textId="3BA0F66C" w:rsidR="008B12B5" w:rsidRDefault="008B12B5" w:rsidP="008B12B5">
      <w:pPr>
        <w:pStyle w:val="Overskrift2"/>
      </w:pPr>
      <w:r>
        <w:t xml:space="preserve">Avtalens punkt 7.2 </w:t>
      </w:r>
      <w:r w:rsidR="000065CF">
        <w:t>Rettigheter</w:t>
      </w:r>
      <w:r>
        <w:t xml:space="preserve"> til data </w:t>
      </w:r>
    </w:p>
    <w:p w14:paraId="1D4FC623" w14:textId="77777777" w:rsidR="00650CB9" w:rsidRPr="005F2A80" w:rsidRDefault="00650CB9" w:rsidP="00650CB9">
      <w:r>
        <w:t>Fylles ut i forbindelse med oppstartsmøtet med valgt leverandør.</w:t>
      </w:r>
    </w:p>
    <w:p w14:paraId="1870E690" w14:textId="0DCF7FED" w:rsidR="00650CB9" w:rsidRDefault="00650CB9" w:rsidP="00650CB9">
      <w:r>
        <w:t>Se kravspesifikasjonen i vedlegg 2.</w:t>
      </w:r>
    </w:p>
    <w:p w14:paraId="3D11231E" w14:textId="77777777" w:rsidR="00426720" w:rsidRPr="00426720" w:rsidRDefault="00426720" w:rsidP="00426720"/>
    <w:bookmarkEnd w:id="1"/>
    <w:bookmarkEnd w:id="2"/>
    <w:p w14:paraId="46356F96" w14:textId="77777777" w:rsidR="005D1537" w:rsidRDefault="005D1537"/>
    <w:p w14:paraId="0B06B978" w14:textId="77777777" w:rsidR="005D1537" w:rsidRDefault="005D1537"/>
    <w:p w14:paraId="1C05DA42" w14:textId="77777777" w:rsidR="005D1537" w:rsidRDefault="005D1537"/>
    <w:p w14:paraId="2792C928" w14:textId="77777777" w:rsidR="005D1537" w:rsidRDefault="005D1537"/>
    <w:p w14:paraId="453BB954" w14:textId="77777777" w:rsidR="005D1537" w:rsidRDefault="005D1537"/>
    <w:p w14:paraId="1F41B564" w14:textId="77777777" w:rsidR="005D1537" w:rsidRDefault="005D1537"/>
    <w:p w14:paraId="36D88A0E" w14:textId="77777777" w:rsidR="005D1537" w:rsidRDefault="005D1537"/>
    <w:p w14:paraId="2C3514ED" w14:textId="77777777" w:rsidR="005D1537" w:rsidRDefault="005D1537"/>
    <w:p w14:paraId="0B7099C6" w14:textId="77777777" w:rsidR="005D1537" w:rsidRDefault="005D1537"/>
    <w:p w14:paraId="79C7F3F4" w14:textId="77777777" w:rsidR="005D1537" w:rsidRDefault="005D1537"/>
    <w:p w14:paraId="06E6CC3C" w14:textId="77777777" w:rsidR="005D1537" w:rsidRDefault="005D1537"/>
    <w:p w14:paraId="5F35BF2F" w14:textId="77777777" w:rsidR="00931BDC" w:rsidRDefault="00931BDC">
      <w:pPr>
        <w:sectPr w:rsidR="00931BDC" w:rsidSect="009D1FDD">
          <w:headerReference w:type="default" r:id="rId15"/>
          <w:footerReference w:type="default" r:id="rId16"/>
          <w:pgSz w:w="11906" w:h="16838"/>
          <w:pgMar w:top="1417" w:right="1417" w:bottom="1417" w:left="1417" w:header="708" w:footer="708" w:gutter="0"/>
          <w:cols w:space="708"/>
          <w:docGrid w:linePitch="360"/>
        </w:sectPr>
      </w:pPr>
    </w:p>
    <w:p w14:paraId="2BF4606B" w14:textId="77777777" w:rsidR="003B01A8" w:rsidRDefault="003B01A8"/>
    <w:p w14:paraId="5923A364" w14:textId="77777777" w:rsidR="00EE6CD2" w:rsidRPr="00E22561" w:rsidRDefault="00EE6CD2" w:rsidP="003B01A8">
      <w:pPr>
        <w:pStyle w:val="Overskrift1"/>
      </w:pPr>
      <w:bookmarkStart w:id="3" w:name="_Toc220661754"/>
      <w:r w:rsidRPr="00E22561">
        <w:t>Bilag 2</w:t>
      </w:r>
      <w:r w:rsidR="00C302A9" w:rsidRPr="00E22561">
        <w:t>:</w:t>
      </w:r>
      <w:r w:rsidRPr="00E22561">
        <w:t xml:space="preserve"> </w:t>
      </w:r>
      <w:r w:rsidR="00D43205" w:rsidRPr="00E22561">
        <w:t xml:space="preserve">Leverandørens beskrivelse av </w:t>
      </w:r>
      <w:r w:rsidR="00391E18" w:rsidRPr="00E22561">
        <w:t>tjenesten</w:t>
      </w:r>
      <w:bookmarkEnd w:id="3"/>
    </w:p>
    <w:p w14:paraId="474007D9" w14:textId="7EA1119F" w:rsidR="00A2181C" w:rsidRPr="00E22561" w:rsidRDefault="002E75EB">
      <w:pPr>
        <w:rPr>
          <w:rFonts w:cs="Arial"/>
        </w:rPr>
      </w:pPr>
      <w:r>
        <w:rPr>
          <w:noProof/>
        </w:rPr>
        <mc:AlternateContent>
          <mc:Choice Requires="wps">
            <w:drawing>
              <wp:anchor distT="0" distB="0" distL="114300" distR="114300" simplePos="0" relativeHeight="251658258" behindDoc="0" locked="0" layoutInCell="1" allowOverlap="1" wp14:anchorId="3622EDD2" wp14:editId="29DBC22D">
                <wp:simplePos x="0" y="0"/>
                <wp:positionH relativeFrom="column">
                  <wp:posOffset>6985</wp:posOffset>
                </wp:positionH>
                <wp:positionV relativeFrom="paragraph">
                  <wp:posOffset>106680</wp:posOffset>
                </wp:positionV>
                <wp:extent cx="5657850" cy="3216275"/>
                <wp:effectExtent l="0" t="0" r="0" b="3175"/>
                <wp:wrapNone/>
                <wp:docPr id="214"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2162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for øvrig veiledning knyttet til minstekrav/absolutte krav i bilag 1.</w:t>
                            </w:r>
                          </w:p>
                          <w:p w14:paraId="154E515D"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622EDD2" id="Avrundet rektangel 214" o:spid="_x0000_s1044"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" fillcolor="#5b9bd5 [3204]" strokecolor="#1f4d78 [1604]" strokeweight="1pt">
                <v:stroke joinstyle="miter"/>
                <v:path arrowok="t"/>
                <v:textbox>
                  <w:txbxContent>
                    <w:p w14:paraId="2C4D8B97" w14:textId="77777777" w:rsidR="005D1537" w:rsidRPr="0006294C" w:rsidRDefault="005D1537" w:rsidP="00FC5BB3">
                      <w:pPr>
                        <w:rPr>
                          <w:color w:val="000000"/>
                          <w:szCs w:val="22"/>
                        </w:rPr>
                      </w:pPr>
                      <w:r w:rsidRPr="0006294C">
                        <w:rPr>
                          <w:color w:val="000000"/>
                          <w:szCs w:val="22"/>
                        </w:rPr>
                        <w:t>Dette bilaget skal svares ut av Leverandøren. Bilag 2 har som oftest tilsvarende tabeller som bilag 1, men i tillegg tabeller med mulighet for Leverandøren til å besvare kravene, se eksempel i bilag 1.</w:t>
                      </w:r>
                    </w:p>
                    <w:p w14:paraId="35F0FD38" w14:textId="77777777" w:rsidR="005D1537" w:rsidRPr="0006294C" w:rsidRDefault="005D1537" w:rsidP="00FC5BB3">
                      <w:pPr>
                        <w:rPr>
                          <w:color w:val="000000"/>
                          <w:szCs w:val="22"/>
                        </w:rPr>
                      </w:pPr>
                    </w:p>
                    <w:p w14:paraId="792F0D41" w14:textId="77777777" w:rsidR="005D1537" w:rsidRPr="0006294C" w:rsidRDefault="005D1537" w:rsidP="00FC5BB3">
                      <w:pPr>
                        <w:rPr>
                          <w:color w:val="000000"/>
                          <w:szCs w:val="22"/>
                        </w:rPr>
                      </w:pPr>
                      <w:r w:rsidRPr="0006294C">
                        <w:rPr>
                          <w:color w:val="000000"/>
                          <w:szCs w:val="22"/>
                        </w:rPr>
                        <w:t xml:space="preserve">Det er som nevnt i bilag 1 viktig å gi leverandøren klare instrukser om hvordan kravtabellen skal fylles ut. Det kan være lurt for Kunden å lage en bruksanvisning/veiledning for hvordan Leverandøren skal fylle ut bilag 2. En slik bruksanvisning/veiledning kan legges inn her. </w:t>
                      </w:r>
                    </w:p>
                    <w:p w14:paraId="1D1C747F" w14:textId="77777777" w:rsidR="005D1537" w:rsidRPr="0006294C" w:rsidRDefault="005D1537" w:rsidP="00FC5BB3">
                      <w:pPr>
                        <w:rPr>
                          <w:color w:val="000000"/>
                          <w:szCs w:val="22"/>
                        </w:rPr>
                      </w:pPr>
                    </w:p>
                    <w:p w14:paraId="67ADE59B" w14:textId="77777777" w:rsidR="005D1537" w:rsidRPr="0006294C" w:rsidRDefault="005D1537" w:rsidP="00FC5BB3">
                      <w:pPr>
                        <w:rPr>
                          <w:color w:val="000000"/>
                          <w:szCs w:val="22"/>
                        </w:rPr>
                      </w:pPr>
                      <w:r w:rsidRPr="0006294C">
                        <w:rPr>
                          <w:color w:val="000000"/>
                          <w:szCs w:val="22"/>
                        </w:rPr>
                        <w:t xml:space="preserve">Det er viktig at Leverandøren ikke endrer de kravene som Kunden har satt. Leverandøren skal kun fylle ut kravspesifikasjonen og beskrive sin tjeneste slik at Kunden ser hvordan Leverandøren har tenkt til å levere tjenesten (løsningsspesifikasjon). Det er viktig å gjøre Leverandøren oppmerksom på at avvik fra Kundens krav kan medføre at tilbudet blir avvist av Kunden dersom Leverandøren deltar i en konkurranse etter anskaffelsesregelverket. Se </w:t>
                      </w:r>
                      <w:proofErr w:type="gramStart"/>
                      <w:r w:rsidRPr="0006294C">
                        <w:rPr>
                          <w:color w:val="000000"/>
                          <w:szCs w:val="22"/>
                        </w:rPr>
                        <w:t>for øvrig</w:t>
                      </w:r>
                      <w:proofErr w:type="gramEnd"/>
                      <w:r w:rsidRPr="0006294C">
                        <w:rPr>
                          <w:color w:val="000000"/>
                          <w:szCs w:val="22"/>
                        </w:rPr>
                        <w:t xml:space="preserve"> veiledning knyttet til minstekrav/absolutte krav i bilag 1.</w:t>
                      </w:r>
                    </w:p>
                    <w:p w14:paraId="154E515D" w14:textId="77777777" w:rsidR="005D1537" w:rsidRPr="0006294C" w:rsidRDefault="005D1537" w:rsidP="00FC5BB3">
                      <w:pPr>
                        <w:jc w:val="center"/>
                        <w:rPr>
                          <w:color w:val="000000"/>
                        </w:rPr>
                      </w:pPr>
                    </w:p>
                  </w:txbxContent>
                </v:textbox>
              </v:roundrect>
            </w:pict>
          </mc:Fallback>
        </mc:AlternateContent>
      </w:r>
    </w:p>
    <w:p w14:paraId="7E79E579" w14:textId="77777777" w:rsidR="004B03AA" w:rsidRDefault="004B03AA" w:rsidP="0017696C">
      <w:pPr>
        <w:rPr>
          <w:i/>
          <w:sz w:val="20"/>
          <w:szCs w:val="20"/>
        </w:rPr>
      </w:pPr>
    </w:p>
    <w:p w14:paraId="25654467" w14:textId="77777777" w:rsidR="00FC5BB3" w:rsidRDefault="00FC5BB3" w:rsidP="0017696C">
      <w:pPr>
        <w:rPr>
          <w:i/>
          <w:sz w:val="20"/>
          <w:szCs w:val="20"/>
        </w:rPr>
      </w:pPr>
    </w:p>
    <w:p w14:paraId="38FDD732" w14:textId="77777777" w:rsidR="00FC5BB3" w:rsidRDefault="00FC5BB3" w:rsidP="0017696C">
      <w:pPr>
        <w:rPr>
          <w:i/>
          <w:sz w:val="20"/>
          <w:szCs w:val="20"/>
        </w:rPr>
      </w:pPr>
    </w:p>
    <w:p w14:paraId="7D356058" w14:textId="77777777" w:rsidR="00FC5BB3" w:rsidRDefault="00FC5BB3" w:rsidP="0017696C">
      <w:pPr>
        <w:rPr>
          <w:i/>
          <w:sz w:val="20"/>
          <w:szCs w:val="20"/>
        </w:rPr>
      </w:pPr>
    </w:p>
    <w:p w14:paraId="03BDFF3E" w14:textId="77777777" w:rsidR="00FC5BB3" w:rsidRDefault="00FC5BB3" w:rsidP="0017696C">
      <w:pPr>
        <w:rPr>
          <w:i/>
          <w:sz w:val="20"/>
          <w:szCs w:val="20"/>
        </w:rPr>
      </w:pPr>
    </w:p>
    <w:p w14:paraId="2AF596F6" w14:textId="77777777" w:rsidR="00FC5BB3" w:rsidRDefault="00FC5BB3" w:rsidP="0017696C">
      <w:pPr>
        <w:rPr>
          <w:i/>
          <w:sz w:val="20"/>
          <w:szCs w:val="20"/>
        </w:rPr>
      </w:pPr>
    </w:p>
    <w:p w14:paraId="2AAD2001" w14:textId="77777777" w:rsidR="00FC5BB3" w:rsidRDefault="00FC5BB3" w:rsidP="0017696C">
      <w:pPr>
        <w:rPr>
          <w:i/>
          <w:sz w:val="20"/>
          <w:szCs w:val="20"/>
        </w:rPr>
      </w:pPr>
    </w:p>
    <w:p w14:paraId="4EB18886" w14:textId="77777777" w:rsidR="00FC5BB3" w:rsidRDefault="00FC5BB3" w:rsidP="0017696C">
      <w:pPr>
        <w:rPr>
          <w:i/>
          <w:sz w:val="20"/>
          <w:szCs w:val="20"/>
        </w:rPr>
      </w:pPr>
    </w:p>
    <w:p w14:paraId="0BCF656F" w14:textId="77777777" w:rsidR="00FC5BB3" w:rsidRDefault="00FC5BB3" w:rsidP="0017696C">
      <w:pPr>
        <w:rPr>
          <w:i/>
          <w:sz w:val="20"/>
          <w:szCs w:val="20"/>
        </w:rPr>
      </w:pPr>
    </w:p>
    <w:p w14:paraId="2E730441" w14:textId="77777777" w:rsidR="00FC5BB3" w:rsidRDefault="00FC5BB3" w:rsidP="0017696C">
      <w:pPr>
        <w:rPr>
          <w:i/>
          <w:sz w:val="20"/>
          <w:szCs w:val="20"/>
        </w:rPr>
      </w:pPr>
    </w:p>
    <w:p w14:paraId="0D76FC8C" w14:textId="77777777" w:rsidR="00FC5BB3" w:rsidRDefault="00FC5BB3" w:rsidP="0017696C">
      <w:pPr>
        <w:rPr>
          <w:i/>
          <w:sz w:val="20"/>
          <w:szCs w:val="20"/>
        </w:rPr>
      </w:pPr>
    </w:p>
    <w:p w14:paraId="28C32C8D" w14:textId="77777777" w:rsidR="00FC5BB3" w:rsidRDefault="00FC5BB3" w:rsidP="0017696C">
      <w:pPr>
        <w:rPr>
          <w:i/>
          <w:sz w:val="20"/>
          <w:szCs w:val="20"/>
        </w:rPr>
      </w:pPr>
    </w:p>
    <w:p w14:paraId="6290DEB5" w14:textId="77777777" w:rsidR="00FC5BB3" w:rsidRDefault="00FC5BB3" w:rsidP="0017696C">
      <w:pPr>
        <w:rPr>
          <w:i/>
          <w:sz w:val="20"/>
          <w:szCs w:val="20"/>
        </w:rPr>
      </w:pPr>
    </w:p>
    <w:p w14:paraId="6ABCBC83" w14:textId="77777777" w:rsidR="00FC5BB3" w:rsidRDefault="00FC5BB3" w:rsidP="0017696C">
      <w:pPr>
        <w:rPr>
          <w:i/>
          <w:sz w:val="20"/>
          <w:szCs w:val="20"/>
        </w:rPr>
      </w:pPr>
    </w:p>
    <w:p w14:paraId="6598E9F8" w14:textId="77777777" w:rsidR="00FC5BB3" w:rsidRDefault="00FC5BB3" w:rsidP="0017696C">
      <w:pPr>
        <w:rPr>
          <w:i/>
          <w:sz w:val="20"/>
          <w:szCs w:val="20"/>
        </w:rPr>
      </w:pPr>
    </w:p>
    <w:p w14:paraId="3654BD04" w14:textId="77777777" w:rsidR="00FC5BB3" w:rsidRDefault="00FC5BB3" w:rsidP="0017696C">
      <w:pPr>
        <w:rPr>
          <w:i/>
          <w:sz w:val="20"/>
          <w:szCs w:val="20"/>
        </w:rPr>
      </w:pPr>
    </w:p>
    <w:p w14:paraId="6BE407D6" w14:textId="77777777" w:rsidR="00FC5BB3" w:rsidRDefault="00FC5BB3" w:rsidP="0017696C">
      <w:pPr>
        <w:rPr>
          <w:i/>
          <w:sz w:val="20"/>
          <w:szCs w:val="20"/>
        </w:rPr>
      </w:pPr>
    </w:p>
    <w:p w14:paraId="260D7E3A" w14:textId="77777777" w:rsidR="00FC5BB3" w:rsidRDefault="00FC5BB3" w:rsidP="004B03AA">
      <w:pPr>
        <w:pStyle w:val="Overskrift2"/>
      </w:pPr>
    </w:p>
    <w:p w14:paraId="6EB036AF" w14:textId="77777777" w:rsidR="00AC5C36" w:rsidRDefault="00AC5C36" w:rsidP="004B03AA">
      <w:pPr>
        <w:pStyle w:val="Overskrift2"/>
      </w:pPr>
    </w:p>
    <w:p w14:paraId="792EB994" w14:textId="77777777" w:rsidR="005D1537" w:rsidRPr="005D1537" w:rsidRDefault="005D1537" w:rsidP="005D1537"/>
    <w:p w14:paraId="10925316" w14:textId="77777777" w:rsidR="004B03AA" w:rsidRDefault="004B03AA" w:rsidP="004B03AA">
      <w:pPr>
        <w:pStyle w:val="Overskrift2"/>
      </w:pPr>
      <w:r w:rsidRPr="004B03AA">
        <w:t>Avtalens punkt 1.1 Avtalens omfang</w:t>
      </w:r>
    </w:p>
    <w:p w14:paraId="588A3142" w14:textId="77777777" w:rsidR="004F642F" w:rsidRPr="004F642F" w:rsidRDefault="004F642F" w:rsidP="004F642F">
      <w:r>
        <w:t>[Eventuell tekst]</w:t>
      </w:r>
    </w:p>
    <w:p w14:paraId="489088A4" w14:textId="3D869228" w:rsidR="00FC5BB3" w:rsidRDefault="002E75EB" w:rsidP="00507DDD">
      <w:pPr>
        <w:pStyle w:val="Overskrift2"/>
      </w:pPr>
      <w:r>
        <w:rPr>
          <w:noProof/>
        </w:rPr>
        <mc:AlternateContent>
          <mc:Choice Requires="wps">
            <w:drawing>
              <wp:anchor distT="0" distB="0" distL="114300" distR="114300" simplePos="0" relativeHeight="251658259" behindDoc="0" locked="0" layoutInCell="1" allowOverlap="1" wp14:anchorId="750A6C2D" wp14:editId="383BF8F7">
                <wp:simplePos x="0" y="0"/>
                <wp:positionH relativeFrom="column">
                  <wp:posOffset>5080</wp:posOffset>
                </wp:positionH>
                <wp:positionV relativeFrom="paragraph">
                  <wp:posOffset>93345</wp:posOffset>
                </wp:positionV>
                <wp:extent cx="5657850" cy="504825"/>
                <wp:effectExtent l="0" t="0" r="0" b="9525"/>
                <wp:wrapNone/>
                <wp:docPr id="215"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50A6C2D" id="Avrundet rektangel 215" o:spid="_x0000_s1045"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" fillcolor="#5b9bd5 [3204]" strokecolor="#1f4d78 [1604]" strokeweight="1pt">
                <v:stroke joinstyle="miter"/>
                <v:path arrowok="t"/>
                <v:textbox>
                  <w:txbxContent>
                    <w:p w14:paraId="658551E3" w14:textId="77777777" w:rsidR="005D1537" w:rsidRPr="0006294C" w:rsidRDefault="005D1537" w:rsidP="00FC5BB3">
                      <w:pPr>
                        <w:rPr>
                          <w:color w:val="000000"/>
                        </w:rPr>
                      </w:pPr>
                      <w:r w:rsidRPr="0006294C">
                        <w:rPr>
                          <w:color w:val="000000"/>
                        </w:rPr>
                        <w:t>Dersom det etter Leverandørens mening er åpenbare feil eller uklarheter i Kundens kravspesifikasjon skal Leverandøren påpeke dette her.</w:t>
                      </w:r>
                    </w:p>
                    <w:p w14:paraId="46A35665" w14:textId="77777777" w:rsidR="005D1537" w:rsidRPr="0006294C" w:rsidRDefault="005D1537" w:rsidP="00FC5BB3">
                      <w:pPr>
                        <w:jc w:val="center"/>
                        <w:rPr>
                          <w:color w:val="000000"/>
                        </w:rPr>
                      </w:pPr>
                    </w:p>
                  </w:txbxContent>
                </v:textbox>
              </v:roundrect>
            </w:pict>
          </mc:Fallback>
        </mc:AlternateConten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46"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27pOsngCAABF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759FD5B1" w14:textId="77777777" w:rsidR="00FC5BB3" w:rsidRDefault="00FC5BB3" w:rsidP="0017696C"/>
    <w:p w14:paraId="0FD5DE24" w14:textId="77777777" w:rsidR="0017696C" w:rsidRPr="00E22561" w:rsidRDefault="0017696C" w:rsidP="0017696C">
      <w:r w:rsidRPr="00E22561">
        <w:t xml:space="preserve"> </w:t>
      </w:r>
    </w:p>
    <w:p w14:paraId="1AB7C1DA" w14:textId="77777777" w:rsidR="0017696C" w:rsidRPr="00E22561" w:rsidRDefault="0017696C" w:rsidP="00792296"/>
    <w:p w14:paraId="16949992" w14:textId="77777777" w:rsidR="00F71909" w:rsidRPr="00E22561" w:rsidRDefault="00F71909" w:rsidP="00792296"/>
    <w:p w14:paraId="5DD4338E" w14:textId="77777777" w:rsidR="00FC5BB3" w:rsidRDefault="00FC5BB3" w:rsidP="00C56C8E">
      <w:pPr>
        <w:rPr>
          <w:rFonts w:ascii="Cambria" w:hAnsi="Cambria"/>
          <w:b/>
          <w:bCs/>
          <w:sz w:val="26"/>
          <w:szCs w:val="26"/>
        </w:rPr>
      </w:pPr>
    </w:p>
    <w:p w14:paraId="30CAAD4C" w14:textId="77777777" w:rsidR="00FC5BB3" w:rsidRDefault="00FC5BB3" w:rsidP="00C56C8E">
      <w:pPr>
        <w:rPr>
          <w:rFonts w:ascii="Cambria" w:hAnsi="Cambria"/>
          <w:b/>
          <w:bCs/>
          <w:sz w:val="26"/>
          <w:szCs w:val="26"/>
        </w:rPr>
      </w:pPr>
    </w:p>
    <w:p w14:paraId="6A6706DC" w14:textId="77777777" w:rsidR="00C56C8E" w:rsidRDefault="00C56C8E" w:rsidP="00800CBF">
      <w:pPr>
        <w:pStyle w:val="Overskrift2"/>
      </w:pPr>
      <w:r w:rsidRPr="00E22561">
        <w:lastRenderedPageBreak/>
        <w:t xml:space="preserve">Avtalens punkt </w:t>
      </w:r>
      <w:r w:rsidR="0094298D" w:rsidRPr="00E22561">
        <w:t>6</w:t>
      </w:r>
      <w:r w:rsidR="006466A0">
        <w:t>.2</w:t>
      </w:r>
      <w:r w:rsidRPr="00E22561">
        <w:t xml:space="preserve"> Personopplysninger</w:t>
      </w:r>
    </w:p>
    <w:p w14:paraId="0D7F265A" w14:textId="1C7B8F56" w:rsidR="004F642F" w:rsidRPr="004F642F" w:rsidRDefault="00171BB0" w:rsidP="004F642F">
      <w:r>
        <w:t>Se vedlagt databehandleravtale med bilag.</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47"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4NHdgIAAEU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4873BCB3" w14:textId="77777777" w:rsidR="00FC5BB3" w:rsidRDefault="00FC5BB3" w:rsidP="00C56C8E">
      <w:pPr>
        <w:rPr>
          <w:rFonts w:ascii="Cambria" w:hAnsi="Cambria"/>
          <w:b/>
          <w:bCs/>
          <w:sz w:val="26"/>
          <w:szCs w:val="26"/>
        </w:rPr>
      </w:pPr>
    </w:p>
    <w:p w14:paraId="1B1AF8F2" w14:textId="77777777" w:rsidR="00587DC8" w:rsidRDefault="00587DC8" w:rsidP="00800CBF">
      <w:pPr>
        <w:pStyle w:val="Overskrift2"/>
      </w:pPr>
    </w:p>
    <w:p w14:paraId="74CD0E30" w14:textId="77777777" w:rsidR="00587DC8" w:rsidRDefault="00587DC8" w:rsidP="00800CBF">
      <w:pPr>
        <w:pStyle w:val="Overskrift2"/>
      </w:pPr>
    </w:p>
    <w:p w14:paraId="79A64311" w14:textId="77777777" w:rsidR="00587DC8" w:rsidRDefault="00587DC8" w:rsidP="00800CBF">
      <w:pPr>
        <w:pStyle w:val="Overskrift2"/>
      </w:pPr>
    </w:p>
    <w:p w14:paraId="7A67D849" w14:textId="77777777" w:rsidR="00587DC8" w:rsidRDefault="00587DC8" w:rsidP="00800CBF">
      <w:pPr>
        <w:pStyle w:val="Overskrift2"/>
      </w:pPr>
    </w:p>
    <w:p w14:paraId="7CE1651F" w14:textId="77777777" w:rsidR="009F51C5" w:rsidRPr="00E22561" w:rsidRDefault="009F51C5" w:rsidP="00800CBF">
      <w:pPr>
        <w:pStyle w:val="Overskrift2"/>
      </w:pPr>
      <w:r w:rsidRPr="00E22561">
        <w:t xml:space="preserve">Avtalens punkt </w:t>
      </w:r>
      <w:r w:rsidR="008C1A46" w:rsidRPr="00E22561">
        <w:t>7.1</w:t>
      </w:r>
      <w:r w:rsidRPr="00E22561">
        <w:t xml:space="preserve"> Partenes rettigheter</w:t>
      </w:r>
    </w:p>
    <w:p w14:paraId="6DF15929" w14:textId="58DF3F3A" w:rsidR="00FC5BB3" w:rsidRDefault="002E75EB" w:rsidP="004A56A2">
      <w:pPr>
        <w:pStyle w:val="Overskrift2"/>
      </w:pPr>
      <w:r>
        <w:rPr>
          <w:noProof/>
        </w:rPr>
        <mc:AlternateContent>
          <mc:Choice Requires="wps">
            <w:drawing>
              <wp:anchor distT="0" distB="0" distL="114300" distR="114300" simplePos="0" relativeHeight="251658242" behindDoc="0" locked="0" layoutInCell="1" allowOverlap="1" wp14:anchorId="49727E15" wp14:editId="2DCA5857">
                <wp:simplePos x="0" y="0"/>
                <wp:positionH relativeFrom="column">
                  <wp:posOffset>5080</wp:posOffset>
                </wp:positionH>
                <wp:positionV relativeFrom="paragraph">
                  <wp:posOffset>48260</wp:posOffset>
                </wp:positionV>
                <wp:extent cx="5686425" cy="647700"/>
                <wp:effectExtent l="0" t="0" r="9525" b="0"/>
                <wp:wrapNone/>
                <wp:docPr id="219"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477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727E15" id="Avrundet rektangel 219" o:spid="_x0000_s1048"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" fillcolor="#5b9bd5 [3204]" strokecolor="#1f4d78 [1604]" strokeweight="1pt">
                <v:stroke joinstyle="miter"/>
                <v:path arrowok="t"/>
                <v:textbox>
                  <w:txbxContent>
                    <w:p w14:paraId="4E526783" w14:textId="77777777" w:rsidR="005D1537" w:rsidRPr="0006294C" w:rsidRDefault="005D1537" w:rsidP="00FC5BB3">
                      <w:pPr>
                        <w:rPr>
                          <w:color w:val="000000"/>
                        </w:rPr>
                      </w:pPr>
                      <w:r w:rsidRPr="0006294C">
                        <w:rPr>
                          <w:color w:val="000000"/>
                        </w:rPr>
                        <w:t>Dersom Kunden i bilag 1 har åpnet for at de opphavs-, disposisjons- eller eiendomsrettighetene partene hadde før avtalen skal kunne endres, skal Leverandøren beskrive hvordan disse rettighetene endres her.</w:t>
                      </w:r>
                    </w:p>
                    <w:p w14:paraId="4A59DA97" w14:textId="77777777" w:rsidR="005D1537" w:rsidRPr="0006294C" w:rsidRDefault="005D1537" w:rsidP="00FC5BB3">
                      <w:pPr>
                        <w:jc w:val="center"/>
                        <w:rPr>
                          <w:color w:val="000000"/>
                        </w:rPr>
                      </w:pPr>
                    </w:p>
                  </w:txbxContent>
                </v:textbox>
              </v:roundrect>
            </w:pict>
          </mc:Fallback>
        </mc:AlternateContent>
      </w:r>
    </w:p>
    <w:p w14:paraId="5EF66052" w14:textId="77777777" w:rsidR="00FC5BB3" w:rsidRDefault="00FC5BB3" w:rsidP="004A56A2">
      <w:pPr>
        <w:pStyle w:val="Overskrift2"/>
      </w:pPr>
    </w:p>
    <w:p w14:paraId="2CDA0F52" w14:textId="77777777" w:rsidR="004A56A2" w:rsidRPr="00E22561" w:rsidRDefault="004A56A2" w:rsidP="004A56A2">
      <w:pPr>
        <w:pStyle w:val="Overskrift2"/>
      </w:pPr>
      <w:r w:rsidRPr="00E22561">
        <w:t>Avtalens punk</w:t>
      </w:r>
      <w:r w:rsidR="00EA04E5">
        <w:t>t</w:t>
      </w:r>
      <w:r w:rsidRPr="00E22561">
        <w:t xml:space="preserve"> 8 Rekonstruksjon av data</w:t>
      </w:r>
    </w:p>
    <w:bookmarkStart w:id="4" w:name="_Toc507588408"/>
    <w:bookmarkStart w:id="5" w:name="_Toc220661755"/>
    <w:p w14:paraId="448A74FC" w14:textId="7B6B8E00" w:rsidR="00BD35EE" w:rsidRDefault="002E75EB" w:rsidP="00800CBF">
      <w:pPr>
        <w:pStyle w:val="Overskrift1"/>
        <w:sectPr w:rsidR="00BD35EE" w:rsidSect="009D1FDD">
          <w:headerReference w:type="default" r:id="rId17"/>
          <w:pgSz w:w="11906" w:h="16838"/>
          <w:pgMar w:top="1417" w:right="1417" w:bottom="1417" w:left="1417" w:header="708" w:footer="708" w:gutter="0"/>
          <w:cols w:space="708"/>
          <w:docGrid w:linePitch="360"/>
        </w:sectPr>
      </w:pPr>
      <w:r>
        <w:rPr>
          <w:noProof/>
        </w:rPr>
        <mc:AlternateContent>
          <mc:Choice Requires="wps">
            <w:drawing>
              <wp:anchor distT="0" distB="0" distL="114300" distR="114300" simplePos="0" relativeHeight="251658241" behindDoc="0" locked="0" layoutInCell="1" allowOverlap="1" wp14:anchorId="485BD2CE" wp14:editId="41F29D74">
                <wp:simplePos x="0" y="0"/>
                <wp:positionH relativeFrom="column">
                  <wp:posOffset>5080</wp:posOffset>
                </wp:positionH>
                <wp:positionV relativeFrom="paragraph">
                  <wp:posOffset>56515</wp:posOffset>
                </wp:positionV>
                <wp:extent cx="5686425" cy="619125"/>
                <wp:effectExtent l="0" t="0" r="9525" b="9525"/>
                <wp:wrapNone/>
                <wp:docPr id="220"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619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BD2CE" id="Avrundet rektangel 220" o:spid="_x0000_s1049"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" fillcolor="#5b9bd5 [3204]" strokecolor="#1f4d78 [1604]" strokeweight="1pt">
                <v:stroke joinstyle="miter"/>
                <v:path arrowok="t"/>
                <v:textbox>
                  <w:txbxContent>
                    <w:p w14:paraId="18265485" w14:textId="77777777" w:rsidR="005D1537" w:rsidRPr="0006294C" w:rsidRDefault="005D1537" w:rsidP="00EA04E5">
                      <w:pPr>
                        <w:rPr>
                          <w:color w:val="000000"/>
                        </w:rPr>
                      </w:pPr>
                      <w:r w:rsidRPr="0006294C">
                        <w:rPr>
                          <w:color w:val="000000"/>
                        </w:rPr>
                        <w:t>Dersom Kunden i bilag 1 har spesifisert at Leverandøren tar ansvar for kostnader utover det som følger av avtalens punkt 8, skal Leverandøren angi sine forpliktelser knyttet til dette her.</w:t>
                      </w:r>
                    </w:p>
                  </w:txbxContent>
                </v:textbox>
              </v:roundrect>
            </w:pict>
          </mc:Fallback>
        </mc:AlternateContent>
      </w:r>
      <w:bookmarkEnd w:id="4"/>
      <w:bookmarkEnd w:id="5"/>
    </w:p>
    <w:p w14:paraId="0EB6CA3B" w14:textId="77777777" w:rsidR="00EE6CD2" w:rsidRDefault="00EE6CD2" w:rsidP="00800CBF">
      <w:pPr>
        <w:pStyle w:val="Overskrift1"/>
      </w:pPr>
      <w:bookmarkStart w:id="6"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6"/>
    </w:p>
    <w:p w14:paraId="1578F561" w14:textId="77777777" w:rsidR="00D3240B" w:rsidRDefault="00AC5C36" w:rsidP="00AC5C36">
      <w:pPr>
        <w:pStyle w:val="Overskrift2"/>
      </w:pPr>
      <w:r>
        <w:t>A</w:t>
      </w:r>
      <w:r w:rsidR="00BC1143" w:rsidRPr="00AC5C36">
        <w:t>vtalens punkt 1.2</w:t>
      </w:r>
    </w:p>
    <w:p w14:paraId="33ADD45E" w14:textId="77777777" w:rsidR="00171BB0" w:rsidRPr="005F2A80" w:rsidRDefault="00171BB0" w:rsidP="00171BB0">
      <w:r>
        <w:t>Fylles ut i forbindelse med oppstartsmøtet med valgt leverandør.</w:t>
      </w:r>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1C04096C" w14:textId="77777777" w:rsidR="00171BB0" w:rsidRPr="005F2A80" w:rsidRDefault="00171BB0" w:rsidP="00171BB0">
      <w:r>
        <w:t>Fylles ut i forbindelse med oppstartsmøtet med valgt leverandør.</w:t>
      </w:r>
    </w:p>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1B81D78E" w14:textId="77777777" w:rsidR="000577A9" w:rsidRPr="005F2A80" w:rsidRDefault="000577A9" w:rsidP="000577A9">
      <w:r>
        <w:t>Fylles ut i forbindelse med oppstartsmøtet med valgt leverandør.</w:t>
      </w:r>
    </w:p>
    <w:p w14:paraId="28E88BDC" w14:textId="7AA78C6C" w:rsidR="00770090" w:rsidRDefault="0023068C" w:rsidP="00770090">
      <w:pPr>
        <w:pStyle w:val="Overskrift2"/>
      </w:pPr>
      <w:r>
        <w:t>A</w:t>
      </w:r>
      <w:r w:rsidR="00770090" w:rsidRPr="00E22561">
        <w:t xml:space="preserve">vtalens punkt </w:t>
      </w:r>
      <w:r w:rsidR="00FB23BB" w:rsidRPr="00E22561">
        <w:t>3.3</w:t>
      </w:r>
      <w:r w:rsidR="00770090" w:rsidRPr="00E22561">
        <w:t xml:space="preserve"> </w:t>
      </w:r>
      <w:r w:rsidR="00CC0980" w:rsidRPr="00E22561">
        <w:t>Godkjenningsprøve og leveringsdag</w:t>
      </w:r>
    </w:p>
    <w:p w14:paraId="4311DB0B" w14:textId="77777777" w:rsidR="000577A9" w:rsidRPr="005F2A80" w:rsidRDefault="000577A9" w:rsidP="000577A9">
      <w:r>
        <w:t>Fylles ut i forbindelse med oppstartsmøtet med valgt leverandør.</w:t>
      </w:r>
    </w:p>
    <w:p w14:paraId="720EAB82" w14:textId="77777777" w:rsidR="00CD19D7" w:rsidRDefault="00CD19D7" w:rsidP="00081D78">
      <w:pPr>
        <w:pStyle w:val="Overskrift2"/>
        <w:tabs>
          <w:tab w:val="left" w:pos="142"/>
        </w:tabs>
      </w:pPr>
      <w:r w:rsidRPr="00CD19D7">
        <w:t>Avtalens punkt 3.4 Dokumentasjon og opplæring</w:t>
      </w:r>
    </w:p>
    <w:p w14:paraId="2ED8F478" w14:textId="77777777" w:rsidR="000577A9" w:rsidRPr="005F2A80" w:rsidRDefault="000577A9" w:rsidP="000577A9">
      <w:bookmarkStart w:id="7" w:name="_Toc504724213"/>
      <w:r>
        <w:t>Fylles ut i forbindelse med oppstartsmøtet med valgt leverandør.</w:t>
      </w:r>
    </w:p>
    <w:p w14:paraId="1EF4123D" w14:textId="77777777" w:rsidR="007D7435" w:rsidRDefault="00BF7268" w:rsidP="00800CBF">
      <w:pPr>
        <w:pStyle w:val="Overskrift2"/>
      </w:pPr>
      <w:r w:rsidRPr="00BF7268">
        <w:t xml:space="preserve">Avtalens punkt </w:t>
      </w:r>
      <w:r w:rsidR="00FD7466" w:rsidRPr="00BF7268">
        <w:t>3.6 Ytterligere utvikling etter Leveringsdag</w:t>
      </w:r>
      <w:bookmarkStart w:id="8" w:name="_Toc471906892"/>
      <w:bookmarkEnd w:id="7"/>
    </w:p>
    <w:p w14:paraId="4DEDEB35" w14:textId="77777777" w:rsidR="000577A9" w:rsidRPr="005F2A80" w:rsidRDefault="000577A9" w:rsidP="000577A9">
      <w:r>
        <w:t>Fylles ut i forbindelse med oppstartsmøtet med valgt leverandør.</w:t>
      </w:r>
    </w:p>
    <w:p w14:paraId="3790498C" w14:textId="77777777" w:rsidR="00523626" w:rsidRDefault="00523626" w:rsidP="00BB3367">
      <w:pPr>
        <w:pStyle w:val="Overskrift1"/>
      </w:pPr>
      <w:bookmarkStart w:id="9" w:name="_Toc220661757"/>
      <w:bookmarkEnd w:id="8"/>
    </w:p>
    <w:p w14:paraId="16A555E5" w14:textId="77777777" w:rsidR="00523626" w:rsidRDefault="00523626" w:rsidP="00BB3367">
      <w:pPr>
        <w:pStyle w:val="Overskrift1"/>
      </w:pPr>
    </w:p>
    <w:p w14:paraId="3AB987E5" w14:textId="77777777" w:rsidR="00523626" w:rsidRDefault="00523626" w:rsidP="00BB3367">
      <w:pPr>
        <w:pStyle w:val="Overskrift1"/>
      </w:pPr>
    </w:p>
    <w:p w14:paraId="46DD7A1E" w14:textId="77777777" w:rsidR="00523626" w:rsidRDefault="00523626" w:rsidP="00BB3367">
      <w:pPr>
        <w:pStyle w:val="Overskrift1"/>
      </w:pPr>
    </w:p>
    <w:p w14:paraId="6AFA6FD9" w14:textId="77777777" w:rsidR="00634951" w:rsidRDefault="00634951">
      <w:pPr>
        <w:rPr>
          <w:rFonts w:cs="Arial"/>
          <w:sz w:val="36"/>
          <w:szCs w:val="36"/>
        </w:rPr>
      </w:pPr>
      <w:r>
        <w:br w:type="page"/>
      </w:r>
    </w:p>
    <w:p w14:paraId="67CA93F0" w14:textId="665BCDFE"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9"/>
    </w:p>
    <w:p w14:paraId="619A5E50" w14:textId="77777777" w:rsidR="00BC1143" w:rsidRPr="00BB3367" w:rsidRDefault="00BC1143" w:rsidP="00423DB5">
      <w:pPr>
        <w:pStyle w:val="Overskrift2"/>
      </w:pPr>
      <w:r w:rsidRPr="00DE7D3A">
        <w:t>Avtalens punkt 2.1</w:t>
      </w:r>
    </w:p>
    <w:p w14:paraId="7A211420" w14:textId="77777777" w:rsidR="004F642F" w:rsidRPr="005F2A80" w:rsidRDefault="004F642F" w:rsidP="004F642F">
      <w:r>
        <w:t>[Eventuell tekst]</w:t>
      </w:r>
    </w:p>
    <w:p w14:paraId="620E137F" w14:textId="77777777" w:rsidR="00262EFF" w:rsidRPr="00E22561" w:rsidRDefault="00262EFF" w:rsidP="00385473"/>
    <w:p w14:paraId="510EE35A" w14:textId="3F018881" w:rsidR="008E7677" w:rsidRPr="007053CC" w:rsidRDefault="002E75EB" w:rsidP="008E7677">
      <w:pPr>
        <w:rPr>
          <w:b/>
          <w:color w:val="FF0000"/>
        </w:rPr>
      </w:pPr>
      <w:r>
        <w:rPr>
          <w:noProof/>
        </w:rPr>
        <mc:AlternateContent>
          <mc:Choice Requires="wps">
            <w:drawing>
              <wp:anchor distT="0" distB="0" distL="114300" distR="114300" simplePos="0" relativeHeight="251658271" behindDoc="0" locked="0" layoutInCell="1" allowOverlap="1" wp14:anchorId="7DAEFCE7" wp14:editId="3677213C">
                <wp:simplePos x="0" y="0"/>
                <wp:positionH relativeFrom="column">
                  <wp:posOffset>38100</wp:posOffset>
                </wp:positionH>
                <wp:positionV relativeFrom="paragraph">
                  <wp:posOffset>52705</wp:posOffset>
                </wp:positionV>
                <wp:extent cx="5671820" cy="5454650"/>
                <wp:effectExtent l="0" t="0" r="5080" b="0"/>
                <wp:wrapNone/>
                <wp:docPr id="232"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71820" cy="5454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AEFCE7" id="Avrundet rektangel 232" o:spid="_x0000_s1057" style="position:absolute;margin-left:3pt;margin-top:4.15pt;width:446.6pt;height:429.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" fillcolor="#5b9bd5 [3204]" strokecolor="#1f4d78 [1604]" strokeweight="1pt">
                <v:stroke joinstyle="miter"/>
                <v:path arrowok="t"/>
                <v:textbox>
                  <w:txbxContent>
                    <w:p w14:paraId="04019DFA" w14:textId="77777777" w:rsidR="005D1537" w:rsidRPr="0006294C" w:rsidRDefault="005D1537" w:rsidP="007D7435">
                      <w:pPr>
                        <w:rPr>
                          <w:rFonts w:cs="Arial"/>
                          <w:color w:val="000000"/>
                          <w:szCs w:val="22"/>
                        </w:rPr>
                      </w:pPr>
                      <w:r w:rsidRPr="0006294C">
                        <w:rPr>
                          <w:rFonts w:cs="Arial"/>
                          <w:color w:val="000000"/>
                          <w:szCs w:val="22"/>
                        </w:rPr>
                        <w:t xml:space="preserve">Dette bilaget regulerer tjenestenivå («SLA») knyttet til for eksempel tjenestens oppetid, drift, brukerstøtte og/eller vedlikehold. Bilaget skal fylles ut av Kunden, av Leverandøren eller av begge. </w:t>
                      </w:r>
                    </w:p>
                    <w:p w14:paraId="4D162A14" w14:textId="77777777" w:rsidR="005D1537" w:rsidRPr="0006294C" w:rsidRDefault="005D1537" w:rsidP="007D7435">
                      <w:pPr>
                        <w:rPr>
                          <w:rFonts w:cs="Arial"/>
                          <w:color w:val="000000"/>
                          <w:szCs w:val="22"/>
                        </w:rPr>
                      </w:pPr>
                    </w:p>
                    <w:p w14:paraId="66592C30" w14:textId="77777777" w:rsidR="005D1537" w:rsidRPr="0006294C" w:rsidRDefault="005D1537" w:rsidP="007D7435">
                      <w:pPr>
                        <w:rPr>
                          <w:color w:val="000000"/>
                        </w:rPr>
                      </w:pPr>
                      <w:r w:rsidRPr="0006294C">
                        <w:rPr>
                          <w:color w:val="000000"/>
                        </w:rPr>
                        <w:t xml:space="preserve">Dersom Kunden har krav til (rammene for) tjenestenivå, skal dette fremkomme her. </w:t>
                      </w:r>
                    </w:p>
                    <w:p w14:paraId="06010EFF" w14:textId="77777777" w:rsidR="005D1537" w:rsidRPr="0006294C" w:rsidRDefault="005D1537" w:rsidP="007D7435">
                      <w:pPr>
                        <w:rPr>
                          <w:color w:val="000000"/>
                        </w:rPr>
                      </w:pPr>
                    </w:p>
                    <w:p w14:paraId="71A91324" w14:textId="77777777" w:rsidR="005D1537" w:rsidRPr="0006294C" w:rsidRDefault="005D1537" w:rsidP="007D7435">
                      <w:pPr>
                        <w:rPr>
                          <w:color w:val="000000"/>
                        </w:rPr>
                      </w:pPr>
                      <w:r w:rsidRPr="0006294C">
                        <w:rPr>
                          <w:color w:val="000000"/>
                        </w:rPr>
                        <w:t xml:space="preserve">Dersom Kunden ønsker å legge Leverandørens standard tjenestenivåavtale til grunn for tjenesten, skal dette fremkomme her. Leverandøren skal i et slikt tilfelle innta sin standard tjenesteavtale her. For denne typen tjenester (løpende standardtjenester) kan det ofte være fordelaktig for begge parter. Et skreddersydd tjenestenivå for Kunden kan bli fordyrende. </w:t>
                      </w:r>
                    </w:p>
                    <w:p w14:paraId="7E50495B" w14:textId="77777777" w:rsidR="005D1537" w:rsidRPr="0006294C" w:rsidRDefault="005D1537" w:rsidP="007D7435">
                      <w:pPr>
                        <w:rPr>
                          <w:color w:val="000000"/>
                        </w:rPr>
                      </w:pPr>
                    </w:p>
                    <w:p w14:paraId="691B1CDF" w14:textId="77777777" w:rsidR="005D1537" w:rsidRPr="0006294C" w:rsidRDefault="005D1537" w:rsidP="007D7435">
                      <w:pPr>
                        <w:rPr>
                          <w:color w:val="000000"/>
                        </w:rPr>
                      </w:pPr>
                      <w:r w:rsidRPr="0006294C">
                        <w:rPr>
                          <w:color w:val="000000"/>
                        </w:rPr>
                        <w:t xml:space="preserve">Dersom det er Leverandøren selv som definerer tjenestenivå/kompensasjon, bør Kunden benytte tjenestenivå/kompensasjon som et tildelingskriterium/underkriterium, slik at Kunden kan evaluere tjenestenivå og kompensasjoner for brudd. </w:t>
                      </w:r>
                    </w:p>
                    <w:p w14:paraId="502F77BE" w14:textId="77777777" w:rsidR="005D1537" w:rsidRPr="0006294C" w:rsidRDefault="005D1537" w:rsidP="007D7435">
                      <w:pPr>
                        <w:rPr>
                          <w:color w:val="000000"/>
                        </w:rPr>
                      </w:pPr>
                    </w:p>
                    <w:p w14:paraId="4811A0F8" w14:textId="77777777" w:rsidR="005D1537" w:rsidRPr="0006294C" w:rsidRDefault="005D1537" w:rsidP="007D7435">
                      <w:pPr>
                        <w:rPr>
                          <w:color w:val="000000"/>
                        </w:rPr>
                      </w:pPr>
                      <w:r w:rsidRPr="0006294C">
                        <w:rPr>
                          <w:color w:val="000000"/>
                        </w:rPr>
                        <w:t>Tidvis bør Kunden selv definere krav til tjenestenivå/kompensasjon fordi tjenesten eksempelvis er virksomhetskritisk. Det er imidlertid ikke sikkert det er behov for like strenge krav til tilgjengelighet hele døgnet, og kanskje heller ikke i helger og på helligdager. Kunden må være oppmerksom på at dersom tjenestenivået settes høyere enn nivået som Leverandørene i bransjen normalt legger til grunn i sine standard tjenestenivåavtaler, vil Leverandøren ikke kunne tilby sin standard tjenestenivåavtale. Kunden anbefales å sjekke markedet før rammene til nivået settes.</w:t>
                      </w:r>
                    </w:p>
                    <w:p w14:paraId="675927FA" w14:textId="77777777" w:rsidR="005D1537" w:rsidRPr="0006294C" w:rsidRDefault="005D1537" w:rsidP="007D7435">
                      <w:pPr>
                        <w:rPr>
                          <w:i/>
                          <w:color w:val="000000"/>
                        </w:rPr>
                      </w:pPr>
                    </w:p>
                    <w:p w14:paraId="625F9283" w14:textId="77777777" w:rsidR="005D1537" w:rsidRPr="0006294C" w:rsidRDefault="005D1537" w:rsidP="007D7435">
                      <w:pPr>
                        <w:rPr>
                          <w:color w:val="000000"/>
                        </w:rPr>
                      </w:pPr>
                      <w:r w:rsidRPr="0006294C">
                        <w:rPr>
                          <w:color w:val="000000"/>
                        </w:rPr>
                        <w:t xml:space="preserve">For inspirasjon til hvordan et SLA-bilag kan utfylles, se veiledning til SSA-D bilag 4. </w:t>
                      </w:r>
                    </w:p>
                    <w:p w14:paraId="07848CA0" w14:textId="77777777" w:rsidR="005D1537" w:rsidRPr="0006294C" w:rsidRDefault="005D1537" w:rsidP="007D7435">
                      <w:pPr>
                        <w:jc w:val="center"/>
                        <w:rPr>
                          <w:color w:val="000000"/>
                        </w:rPr>
                      </w:pPr>
                    </w:p>
                  </w:txbxContent>
                </v:textbox>
              </v:roundrect>
            </w:pict>
          </mc:Fallback>
        </mc:AlternateContent>
      </w:r>
    </w:p>
    <w:p w14:paraId="4334C2F8" w14:textId="77777777" w:rsidR="008E7677" w:rsidRPr="00E22561" w:rsidRDefault="008E7677" w:rsidP="008E7677">
      <w:pPr>
        <w:rPr>
          <w:rFonts w:cs="Arial"/>
          <w:color w:val="FF0000"/>
        </w:rPr>
      </w:pPr>
    </w:p>
    <w:p w14:paraId="5A2884AD" w14:textId="77777777" w:rsidR="007053CC" w:rsidRDefault="007053CC">
      <w:pPr>
        <w:sectPr w:rsidR="007053CC" w:rsidSect="009D1FDD">
          <w:headerReference w:type="default" r:id="rId18"/>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10" w:name="_Toc220661758"/>
      <w:r w:rsidRPr="00E22561">
        <w:lastRenderedPageBreak/>
        <w:t>Bilag 5</w:t>
      </w:r>
      <w:r w:rsidR="00FD1B1A" w:rsidRPr="00E22561">
        <w:t>:</w:t>
      </w:r>
      <w:r w:rsidRPr="00E22561">
        <w:t xml:space="preserve"> </w:t>
      </w:r>
      <w:r w:rsidR="009F2C6D" w:rsidRPr="00E22561">
        <w:t>Administrative bestemmelser</w:t>
      </w:r>
      <w:bookmarkEnd w:id="10"/>
    </w:p>
    <w:p w14:paraId="69AB1AAF" w14:textId="01CAF1D2" w:rsidR="00F205BB" w:rsidRPr="00E22561" w:rsidRDefault="002E75EB">
      <w:pPr>
        <w:rPr>
          <w:rFonts w:cs="Arial"/>
          <w:i/>
          <w:color w:val="FF0000"/>
          <w:sz w:val="20"/>
          <w:szCs w:val="20"/>
        </w:rPr>
      </w:pPr>
      <w:r>
        <w:rPr>
          <w:noProof/>
        </w:rPr>
        <mc:AlternateContent>
          <mc:Choice Requires="wps">
            <w:drawing>
              <wp:anchor distT="0" distB="0" distL="114300" distR="114300" simplePos="0" relativeHeight="251658272" behindDoc="0" locked="0" layoutInCell="1" allowOverlap="1" wp14:anchorId="3D292CE5" wp14:editId="348B761C">
                <wp:simplePos x="0" y="0"/>
                <wp:positionH relativeFrom="column">
                  <wp:posOffset>1270</wp:posOffset>
                </wp:positionH>
                <wp:positionV relativeFrom="paragraph">
                  <wp:posOffset>87630</wp:posOffset>
                </wp:positionV>
                <wp:extent cx="5708015" cy="447675"/>
                <wp:effectExtent l="0" t="0" r="6985" b="9525"/>
                <wp:wrapNone/>
                <wp:docPr id="233"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447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292CE5" id="Avrundet rektangel 233" o:spid="_x0000_s1058" style="position:absolute;margin-left:.1pt;margin-top:6.9pt;width:449.45pt;height:35.2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" fillcolor="#5b9bd5 [3204]" strokecolor="#1f4d78 [1604]" strokeweight="1pt">
                <v:stroke joinstyle="miter"/>
                <v:path arrowok="t"/>
                <v:textbox>
                  <w:txbxContent>
                    <w:p w14:paraId="20DD3BBF" w14:textId="77777777" w:rsidR="005D1537" w:rsidRPr="0006294C" w:rsidRDefault="005D1537" w:rsidP="00D65011">
                      <w:pPr>
                        <w:rPr>
                          <w:rFonts w:cs="Arial"/>
                          <w:color w:val="000000"/>
                          <w:szCs w:val="22"/>
                        </w:rPr>
                      </w:pPr>
                      <w:r w:rsidRPr="0006294C">
                        <w:rPr>
                          <w:rFonts w:cs="Arial"/>
                          <w:color w:val="000000"/>
                          <w:szCs w:val="22"/>
                        </w:rPr>
                        <w:t>Bilaget brukes til å samle administrative rutiner for avtaleforholdet og samarbeidet mellom partene.</w:t>
                      </w:r>
                    </w:p>
                    <w:p w14:paraId="6249DA37" w14:textId="77777777" w:rsidR="005D1537" w:rsidRPr="0006294C" w:rsidRDefault="005D1537" w:rsidP="00D65011">
                      <w:pPr>
                        <w:jc w:val="center"/>
                        <w:rPr>
                          <w:color w:val="000000"/>
                        </w:rPr>
                      </w:pPr>
                    </w:p>
                  </w:txbxContent>
                </v:textbox>
              </v:roundrect>
            </w:pict>
          </mc:Fallback>
        </mc:AlternateContent>
      </w:r>
    </w:p>
    <w:p w14:paraId="642B9B84" w14:textId="77777777" w:rsidR="007C57D5" w:rsidRDefault="007C57D5" w:rsidP="00B522E5">
      <w:pPr>
        <w:pStyle w:val="Overskrift2"/>
      </w:pPr>
    </w:p>
    <w:p w14:paraId="77F9FF07" w14:textId="77777777" w:rsidR="00792296" w:rsidRDefault="009F2C6D" w:rsidP="00081D78">
      <w:pPr>
        <w:pStyle w:val="Overskrift2"/>
        <w:tabs>
          <w:tab w:val="left" w:pos="142"/>
        </w:tabs>
      </w:pPr>
      <w:r w:rsidRPr="00E22561">
        <w:t>Avtalens punkt 1.5 Partenes representanter</w:t>
      </w:r>
    </w:p>
    <w:p w14:paraId="4CB994D8" w14:textId="77777777" w:rsidR="004F642F" w:rsidRPr="004F642F" w:rsidRDefault="004F642F" w:rsidP="004F642F">
      <w:r>
        <w:t>[Eventuell tekst]</w:t>
      </w:r>
    </w:p>
    <w:p w14:paraId="0690127E" w14:textId="45F77EB9" w:rsidR="00D65011" w:rsidRDefault="002E75EB" w:rsidP="00BA063D">
      <w:pPr>
        <w:pStyle w:val="Overskrift2"/>
      </w:pPr>
      <w:r>
        <w:rPr>
          <w:noProof/>
        </w:rPr>
        <mc:AlternateContent>
          <mc:Choice Requires="wps">
            <w:drawing>
              <wp:anchor distT="0" distB="0" distL="114300" distR="114300" simplePos="0" relativeHeight="251658273" behindDoc="0" locked="0" layoutInCell="1" allowOverlap="1" wp14:anchorId="6FAC1425" wp14:editId="7C692384">
                <wp:simplePos x="0" y="0"/>
                <wp:positionH relativeFrom="column">
                  <wp:posOffset>1270</wp:posOffset>
                </wp:positionH>
                <wp:positionV relativeFrom="paragraph">
                  <wp:posOffset>99695</wp:posOffset>
                </wp:positionV>
                <wp:extent cx="5708015" cy="1543050"/>
                <wp:effectExtent l="0" t="0" r="6985" b="0"/>
                <wp:wrapNone/>
                <wp:docPr id="234"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15430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Hvem som er bemyndiget avtales av gjerne av partene ved kontraktssignering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Prosedyrer og varslingsfrister for eventuell utskiftning av bemyndiget personell, spesifiseres her. (Dette kan fylles ut av partene etter kontraktssignering.)</w:t>
                            </w:r>
                          </w:p>
                          <w:p w14:paraId="535FA8DA"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FAC1425" id="Avrundet rektangel 234" o:spid="_x0000_s1059" style="position:absolute;margin-left:.1pt;margin-top:7.85pt;width:449.45pt;height:121.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" fillcolor="#5b9bd5 [3204]" strokecolor="#1f4d78 [1604]" strokeweight="1pt">
                <v:stroke joinstyle="miter"/>
                <v:path arrowok="t"/>
                <v:textbox>
                  <w:txbxContent>
                    <w:p w14:paraId="6D97D327" w14:textId="77777777" w:rsidR="005D1537" w:rsidRPr="0006294C" w:rsidRDefault="005D1537" w:rsidP="00D65011">
                      <w:pPr>
                        <w:rPr>
                          <w:color w:val="000000"/>
                        </w:rPr>
                      </w:pPr>
                      <w:r w:rsidRPr="0006294C">
                        <w:rPr>
                          <w:color w:val="000000"/>
                        </w:rPr>
                        <w:t xml:space="preserve">Bemyndiget representant for partene (som kan opptre i saker som angår avtalen) skal oppgis her. </w:t>
                      </w:r>
                    </w:p>
                    <w:p w14:paraId="748C7B3F" w14:textId="77777777" w:rsidR="005D1537" w:rsidRPr="0006294C" w:rsidRDefault="005D1537" w:rsidP="00D65011">
                      <w:pPr>
                        <w:rPr>
                          <w:color w:val="000000"/>
                        </w:rPr>
                      </w:pPr>
                    </w:p>
                    <w:p w14:paraId="4C61184C" w14:textId="77777777" w:rsidR="005D1537" w:rsidRPr="0006294C" w:rsidRDefault="005D1537" w:rsidP="00D65011">
                      <w:pPr>
                        <w:rPr>
                          <w:color w:val="000000"/>
                        </w:rPr>
                      </w:pPr>
                      <w:r w:rsidRPr="0006294C">
                        <w:rPr>
                          <w:color w:val="000000"/>
                        </w:rPr>
                        <w:t xml:space="preserve">Hvem som er bemyndiget avtales av gjerne av partene ved </w:t>
                      </w:r>
                      <w:proofErr w:type="spellStart"/>
                      <w:r w:rsidRPr="0006294C">
                        <w:rPr>
                          <w:color w:val="000000"/>
                        </w:rPr>
                        <w:t>kontraktssignering</w:t>
                      </w:r>
                      <w:proofErr w:type="spellEnd"/>
                      <w:r w:rsidRPr="0006294C">
                        <w:rPr>
                          <w:color w:val="000000"/>
                        </w:rPr>
                        <w:t xml:space="preserve"> og trenger ikke fylles ut før dette tidspunktet.)</w:t>
                      </w:r>
                    </w:p>
                    <w:p w14:paraId="43EDF18D" w14:textId="77777777" w:rsidR="005D1537" w:rsidRPr="0006294C" w:rsidRDefault="005D1537" w:rsidP="00D65011">
                      <w:pPr>
                        <w:rPr>
                          <w:color w:val="000000"/>
                        </w:rPr>
                      </w:pPr>
                    </w:p>
                    <w:p w14:paraId="1A58952D" w14:textId="77777777" w:rsidR="005D1537" w:rsidRPr="0006294C" w:rsidRDefault="005D1537" w:rsidP="00D65011">
                      <w:pPr>
                        <w:rPr>
                          <w:color w:val="000000"/>
                        </w:rPr>
                      </w:pPr>
                      <w:r w:rsidRPr="0006294C">
                        <w:rPr>
                          <w:color w:val="000000"/>
                        </w:rPr>
                        <w:t xml:space="preserve">Prosedyrer og varslingsfrister for eventuell utskiftning av bemyndiget personell, spesifiseres her. (Dette kan fylles ut av partene etter </w:t>
                      </w:r>
                      <w:proofErr w:type="spellStart"/>
                      <w:r w:rsidRPr="0006294C">
                        <w:rPr>
                          <w:color w:val="000000"/>
                        </w:rPr>
                        <w:t>kontraktssignering</w:t>
                      </w:r>
                      <w:proofErr w:type="spellEnd"/>
                      <w:r w:rsidRPr="0006294C">
                        <w:rPr>
                          <w:color w:val="000000"/>
                        </w:rPr>
                        <w:t>.)</w:t>
                      </w:r>
                    </w:p>
                    <w:p w14:paraId="535FA8DA" w14:textId="77777777" w:rsidR="005D1537" w:rsidRPr="0006294C" w:rsidRDefault="005D1537" w:rsidP="00D65011">
                      <w:pPr>
                        <w:jc w:val="center"/>
                        <w:rPr>
                          <w:color w:val="000000"/>
                        </w:rPr>
                      </w:pPr>
                    </w:p>
                  </w:txbxContent>
                </v:textbox>
              </v:roundrect>
            </w:pict>
          </mc:Fallback>
        </mc:AlternateContent>
      </w:r>
    </w:p>
    <w:p w14:paraId="60220E17" w14:textId="77777777" w:rsidR="00D65011" w:rsidRDefault="00D65011" w:rsidP="00BA063D">
      <w:pPr>
        <w:pStyle w:val="Overskrift2"/>
      </w:pPr>
    </w:p>
    <w:p w14:paraId="1583698A" w14:textId="77777777" w:rsidR="00D65011" w:rsidRDefault="00D65011" w:rsidP="00BA063D">
      <w:pPr>
        <w:pStyle w:val="Overskrift2"/>
      </w:pPr>
    </w:p>
    <w:p w14:paraId="6D749D29" w14:textId="77777777" w:rsidR="00D65011" w:rsidRDefault="00D65011" w:rsidP="00BA063D">
      <w:pPr>
        <w:pStyle w:val="Overskrift2"/>
      </w:pPr>
    </w:p>
    <w:p w14:paraId="2DBE196B" w14:textId="77777777" w:rsidR="007C57D5" w:rsidRPr="007C57D5" w:rsidRDefault="007C57D5" w:rsidP="007C57D5"/>
    <w:p w14:paraId="70E1EA85" w14:textId="77777777" w:rsidR="00423DB5" w:rsidRDefault="00BA063D" w:rsidP="008F642B">
      <w:pPr>
        <w:pStyle w:val="Overskrift2"/>
      </w:pPr>
      <w:r w:rsidRPr="00E22561">
        <w:t xml:space="preserve">Avtalens punkt </w:t>
      </w:r>
      <w:r w:rsidR="00826C94" w:rsidRPr="00E22561">
        <w:t>5</w:t>
      </w:r>
      <w:r w:rsidR="00474E16" w:rsidRPr="00E22561">
        <w:t>.1 Varighet</w:t>
      </w:r>
    </w:p>
    <w:p w14:paraId="7E398861" w14:textId="77777777" w:rsidR="00810B22" w:rsidRDefault="00474124" w:rsidP="00474124">
      <w:r w:rsidRPr="00474124">
        <w:t>Avtalen</w:t>
      </w:r>
      <w:r w:rsidR="00810B22">
        <w:t xml:space="preserve">s varighet er </w:t>
      </w:r>
      <w:r w:rsidRPr="00474124">
        <w:t xml:space="preserve">to (2) år regnet fra kontraktsoppstart. </w:t>
      </w:r>
    </w:p>
    <w:p w14:paraId="17EB63A9" w14:textId="77777777" w:rsidR="00810B22" w:rsidRDefault="00810B22" w:rsidP="00474124"/>
    <w:p w14:paraId="6332871F" w14:textId="2B3C20E3" w:rsidR="00D65011" w:rsidRDefault="00810B22" w:rsidP="00810B22">
      <w:r>
        <w:t>Kunden</w:t>
      </w:r>
      <w:r w:rsidR="00474124" w:rsidRPr="00474124">
        <w:t xml:space="preserve"> har deretter opsjon på å forlenge avtalen med inntil ett (1) år av gangen, totalt to ganger (1 + 1 år), slik at maksimal samlet avtaleperiode </w:t>
      </w:r>
      <w:r>
        <w:t>vil</w:t>
      </w:r>
      <w:r w:rsidR="00474124" w:rsidRPr="00474124">
        <w:t xml:space="preserve"> utgjøre fire (4) år.</w:t>
      </w:r>
    </w:p>
    <w:p w14:paraId="27A1A3AA" w14:textId="77777777" w:rsidR="00810B22" w:rsidRDefault="00810B22" w:rsidP="00810B22"/>
    <w:p w14:paraId="24769160" w14:textId="481415A3" w:rsidR="007C57D5" w:rsidRDefault="00810B22" w:rsidP="00634951">
      <w:r>
        <w:t xml:space="preserve">Kunden må varsle Leverandør senest 2 måneder </w:t>
      </w:r>
      <w:r w:rsidR="00495D0A">
        <w:t>innen utløpet av inneværende avtaleperiode om utløsning av opsjon.</w:t>
      </w:r>
    </w:p>
    <w:p w14:paraId="34BB5405" w14:textId="77777777" w:rsidR="0019224C" w:rsidRDefault="0019224C" w:rsidP="00BC6154">
      <w:pPr>
        <w:pStyle w:val="Overskrift2"/>
      </w:pPr>
      <w:r w:rsidRPr="00E22561">
        <w:t xml:space="preserve">Avtalens punkt </w:t>
      </w:r>
      <w:r w:rsidR="00826C94" w:rsidRPr="00E22561">
        <w:t>6</w:t>
      </w:r>
      <w:r w:rsidR="006466A0">
        <w:t>.2</w:t>
      </w:r>
      <w:r w:rsidRPr="00E22561">
        <w:t xml:space="preserve"> Personopplysninger</w:t>
      </w:r>
    </w:p>
    <w:p w14:paraId="11930349" w14:textId="77777777" w:rsidR="004F642F" w:rsidRPr="004F642F" w:rsidRDefault="004F642F" w:rsidP="004F642F">
      <w:r>
        <w:t>[Eventuell tekst]</w:t>
      </w:r>
    </w:p>
    <w:p w14:paraId="4FF1B53A" w14:textId="5A6B4D1B" w:rsidR="00D65011" w:rsidRDefault="002E75EB" w:rsidP="00774E71">
      <w:pPr>
        <w:pStyle w:val="Overskrift2"/>
      </w:pPr>
      <w:r>
        <w:rPr>
          <w:noProof/>
        </w:rPr>
        <mc:AlternateContent>
          <mc:Choice Requires="wps">
            <w:drawing>
              <wp:anchor distT="0" distB="0" distL="114300" distR="114300" simplePos="0" relativeHeight="251658277" behindDoc="0" locked="0" layoutInCell="1" allowOverlap="1" wp14:anchorId="4F870B66" wp14:editId="67439D0A">
                <wp:simplePos x="0" y="0"/>
                <wp:positionH relativeFrom="column">
                  <wp:posOffset>1270</wp:posOffset>
                </wp:positionH>
                <wp:positionV relativeFrom="paragraph">
                  <wp:posOffset>149225</wp:posOffset>
                </wp:positionV>
                <wp:extent cx="5708015" cy="514350"/>
                <wp:effectExtent l="0" t="0" r="6985" b="0"/>
                <wp:wrapNone/>
                <wp:docPr id="237"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801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870B66" id="Avrundet rektangel 237" o:spid="_x0000_s1062" style="position:absolute;margin-left:.1pt;margin-top:11.75pt;width:449.45pt;height:40.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" fillcolor="#5b9bd5 [3204]" strokecolor="#1f4d78 [1604]" strokeweight="1pt">
                <v:stroke joinstyle="miter"/>
                <v:path arrowok="t"/>
                <v:textbox>
                  <w:txbxContent>
                    <w:p w14:paraId="4E75042F" w14:textId="77777777" w:rsidR="005D1537" w:rsidRPr="0006294C" w:rsidRDefault="005D1537" w:rsidP="00D65011">
                      <w:pPr>
                        <w:rPr>
                          <w:i/>
                          <w:color w:val="000000"/>
                        </w:rPr>
                      </w:pPr>
                      <w:r w:rsidRPr="0006294C">
                        <w:rPr>
                          <w:color w:val="000000"/>
                        </w:rPr>
                        <w:t xml:space="preserve">Dersom Kunden godkjenner at personopplysninger behandles av Leverandørens underleverandør(er), skal navnene på underleverandør(er) fremkomme her. </w:t>
                      </w:r>
                    </w:p>
                    <w:p w14:paraId="7A2E681F" w14:textId="77777777" w:rsidR="005D1537" w:rsidRPr="0006294C" w:rsidRDefault="005D1537" w:rsidP="00D65011">
                      <w:pPr>
                        <w:jc w:val="center"/>
                        <w:rPr>
                          <w:color w:val="000000"/>
                        </w:rPr>
                      </w:pPr>
                    </w:p>
                  </w:txbxContent>
                </v:textbox>
              </v:roundrect>
            </w:pict>
          </mc:Fallback>
        </mc:AlternateContent>
      </w:r>
    </w:p>
    <w:p w14:paraId="06C24445" w14:textId="77777777" w:rsidR="007C57D5" w:rsidRDefault="007C57D5" w:rsidP="00774E71">
      <w:pPr>
        <w:pStyle w:val="Overskrift2"/>
      </w:pPr>
    </w:p>
    <w:p w14:paraId="65C1C881" w14:textId="77777777" w:rsidR="00774E71" w:rsidRDefault="00774E71" w:rsidP="00774E71">
      <w:pPr>
        <w:pStyle w:val="Overskrift2"/>
      </w:pPr>
      <w:r w:rsidRPr="00E22561">
        <w:t xml:space="preserve">Avtalens punkt 11.2. Lønns- og arbeidsvilkår </w:t>
      </w:r>
    </w:p>
    <w:p w14:paraId="5635FAF7" w14:textId="77777777" w:rsidR="004F642F" w:rsidRPr="005F2A80" w:rsidRDefault="004F642F" w:rsidP="004F642F">
      <w:r>
        <w:t>[Eventuell tekst]</w:t>
      </w:r>
    </w:p>
    <w:p w14:paraId="6FE9CA77" w14:textId="77777777" w:rsidR="004F642F" w:rsidRPr="004F642F" w:rsidRDefault="004F642F" w:rsidP="004F642F"/>
    <w:p w14:paraId="77093748" w14:textId="16408A0B" w:rsidR="00D65011" w:rsidRDefault="002E75EB" w:rsidP="00D65011">
      <w:r>
        <w:rPr>
          <w:noProof/>
        </w:rPr>
        <mc:AlternateContent>
          <mc:Choice Requires="wps">
            <w:drawing>
              <wp:anchor distT="0" distB="0" distL="114300" distR="114300" simplePos="0" relativeHeight="251658279" behindDoc="0" locked="0" layoutInCell="1" allowOverlap="1" wp14:anchorId="0ACD3707" wp14:editId="20C2D531">
                <wp:simplePos x="0" y="0"/>
                <wp:positionH relativeFrom="column">
                  <wp:posOffset>-1270</wp:posOffset>
                </wp:positionH>
                <wp:positionV relativeFrom="paragraph">
                  <wp:posOffset>66040</wp:posOffset>
                </wp:positionV>
                <wp:extent cx="5715000" cy="898525"/>
                <wp:effectExtent l="0" t="0" r="0" b="0"/>
                <wp:wrapNone/>
                <wp:docPr id="240"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8985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3707" id="Avrundet rektangel 240" o:spid="_x0000_s1063" style="position:absolute;margin-left:-.1pt;margin-top:5.2pt;width:450pt;height:70.7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" fillcolor="#5b9bd5 [3204]" strokecolor="#1f4d78 [1604]" strokeweight="1pt">
                <v:stroke joinstyle="miter"/>
                <v:path arrowok="t"/>
                <v:textbox>
                  <w:txbxContent>
                    <w:p w14:paraId="5649167B" w14:textId="77777777" w:rsidR="005D1537" w:rsidRPr="0006294C" w:rsidRDefault="005D1537" w:rsidP="00423DB5">
                      <w:pPr>
                        <w:rPr>
                          <w:color w:val="000000"/>
                        </w:rPr>
                      </w:pPr>
                      <w:r w:rsidRPr="0006294C">
                        <w:rPr>
                          <w:color w:val="000000"/>
                        </w:rPr>
                        <w:t xml:space="preserve">Dersom det foreligger allmenngjort tariffavtale eller landsomfattende tariffavtale for den aktuelle bransje kontrakten gjelder skal dokumentasjon av Leverandørens oppfyllelse av forpliktelser som nevnt i avtalens punkt 11.2 (Lønns- og arbeidsvilkår) fremkomme her. </w:t>
                      </w:r>
                    </w:p>
                    <w:p w14:paraId="4CF04134" w14:textId="77777777" w:rsidR="005D1537" w:rsidRPr="0006294C" w:rsidRDefault="005D1537" w:rsidP="00423DB5">
                      <w:pPr>
                        <w:jc w:val="center"/>
                        <w:rPr>
                          <w:color w:val="000000"/>
                        </w:rPr>
                      </w:pPr>
                    </w:p>
                  </w:txbxContent>
                </v:textbox>
              </v:roundrect>
            </w:pict>
          </mc:Fallback>
        </mc:AlternateContent>
      </w:r>
    </w:p>
    <w:p w14:paraId="379AAF55" w14:textId="77777777" w:rsidR="00D65011" w:rsidRDefault="00D65011" w:rsidP="00D65011"/>
    <w:p w14:paraId="44451231" w14:textId="77777777" w:rsidR="00D65011" w:rsidRDefault="00D65011" w:rsidP="00D65011"/>
    <w:p w14:paraId="28D7B220" w14:textId="77777777" w:rsidR="00D65011" w:rsidRPr="00D65011" w:rsidRDefault="00D65011" w:rsidP="00D65011"/>
    <w:p w14:paraId="75D944AC" w14:textId="77777777" w:rsidR="00774E71" w:rsidRPr="00E22561" w:rsidRDefault="00774E71" w:rsidP="00774E71"/>
    <w:p w14:paraId="2B2C6C87" w14:textId="1BAB50D2" w:rsidR="00D65011" w:rsidRDefault="002E75EB" w:rsidP="00774E71">
      <w:pPr>
        <w:pStyle w:val="Overskrift2"/>
      </w:pPr>
      <w:r>
        <w:rPr>
          <w:noProof/>
        </w:rPr>
        <w:lastRenderedPageBreak/>
        <mc:AlternateContent>
          <mc:Choice Requires="wps">
            <w:drawing>
              <wp:anchor distT="0" distB="0" distL="114300" distR="114300" simplePos="0" relativeHeight="251658280" behindDoc="0" locked="0" layoutInCell="1" allowOverlap="1" wp14:anchorId="7DC4BB64" wp14:editId="0AB40294">
                <wp:simplePos x="0" y="0"/>
                <wp:positionH relativeFrom="column">
                  <wp:posOffset>-23495</wp:posOffset>
                </wp:positionH>
                <wp:positionV relativeFrom="paragraph">
                  <wp:posOffset>90805</wp:posOffset>
                </wp:positionV>
                <wp:extent cx="5734050" cy="1257300"/>
                <wp:effectExtent l="0" t="0" r="0" b="0"/>
                <wp:wrapNone/>
                <wp:docPr id="241"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1257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Dersom Kunden ønsker å angi nærmere presiseringer om gjennomføring av avtalens punkt 11.2, skal dette fremkomme av bilag 5.</w:t>
                            </w:r>
                          </w:p>
                          <w:p w14:paraId="6C4F18B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4BB64" id="Avrundet rektangel 241" o:spid="_x0000_s1064" style="position:absolute;margin-left:-1.85pt;margin-top:7.15pt;width:451.5pt;height:99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" fillcolor="#5b9bd5 [3204]" strokecolor="#1f4d78 [1604]" strokeweight="1pt">
                <v:stroke joinstyle="miter"/>
                <v:path arrowok="t"/>
                <v:textbox>
                  <w:txbxContent>
                    <w:p w14:paraId="48FF7BD9" w14:textId="77777777" w:rsidR="005D1537" w:rsidRPr="0006294C" w:rsidRDefault="005D1537" w:rsidP="00D65011">
                      <w:pPr>
                        <w:rPr>
                          <w:color w:val="000000"/>
                        </w:rPr>
                      </w:pPr>
                      <w:r w:rsidRPr="0006294C">
                        <w:rPr>
                          <w:color w:val="000000"/>
                        </w:rPr>
                        <w:t xml:space="preserve">Dokumentasjonen kan bestå av en egenerklæring eller en tredjepartserklæring om at det er samsvar mellom aktuell tariffavtale og faktiske lønns- og arbeidsvilkår for oppfyllelse av Leverandørens og eventuelle underleverandørers forpliktelser.  </w:t>
                      </w:r>
                    </w:p>
                    <w:p w14:paraId="0C3F0DD3" w14:textId="77777777" w:rsidR="005D1537" w:rsidRPr="0006294C" w:rsidRDefault="005D1537" w:rsidP="00D65011">
                      <w:pPr>
                        <w:rPr>
                          <w:color w:val="000000"/>
                        </w:rPr>
                      </w:pPr>
                    </w:p>
                    <w:p w14:paraId="6A0210E5" w14:textId="77777777" w:rsidR="005D1537" w:rsidRPr="0006294C" w:rsidRDefault="005D1537" w:rsidP="00D65011">
                      <w:pPr>
                        <w:rPr>
                          <w:color w:val="000000"/>
                        </w:rPr>
                      </w:pPr>
                      <w:r w:rsidRPr="0006294C">
                        <w:rPr>
                          <w:color w:val="000000"/>
                        </w:rPr>
                        <w:t xml:space="preserve">Dersom Kunden ønsker å angi nærmere presiseringer om gjennomføring av avtalens punkt 11.2, skal dette </w:t>
                      </w:r>
                      <w:proofErr w:type="gramStart"/>
                      <w:r w:rsidRPr="0006294C">
                        <w:rPr>
                          <w:color w:val="000000"/>
                        </w:rPr>
                        <w:t>fremkomme</w:t>
                      </w:r>
                      <w:proofErr w:type="gramEnd"/>
                      <w:r w:rsidRPr="0006294C">
                        <w:rPr>
                          <w:color w:val="000000"/>
                        </w:rPr>
                        <w:t xml:space="preserve"> av bilag 5.</w:t>
                      </w:r>
                    </w:p>
                    <w:p w14:paraId="6C4F18B3" w14:textId="77777777" w:rsidR="005D1537" w:rsidRPr="0006294C" w:rsidRDefault="005D1537" w:rsidP="00D65011">
                      <w:pPr>
                        <w:jc w:val="center"/>
                        <w:rPr>
                          <w:color w:val="000000"/>
                        </w:rPr>
                      </w:pPr>
                    </w:p>
                  </w:txbxContent>
                </v:textbox>
              </v:roundrect>
            </w:pict>
          </mc:Fallback>
        </mc:AlternateContent>
      </w:r>
    </w:p>
    <w:p w14:paraId="624C3C33" w14:textId="77777777" w:rsidR="00D65011" w:rsidRDefault="00D65011" w:rsidP="00774E71">
      <w:pPr>
        <w:pStyle w:val="Overskrift2"/>
      </w:pPr>
    </w:p>
    <w:p w14:paraId="21AE6378" w14:textId="77777777" w:rsidR="00D65011" w:rsidRDefault="00D65011" w:rsidP="00774E71">
      <w:pPr>
        <w:pStyle w:val="Overskrift2"/>
      </w:pPr>
    </w:p>
    <w:p w14:paraId="3A2ABE7F" w14:textId="77777777" w:rsidR="00D65011" w:rsidRDefault="00D65011" w:rsidP="00774E71">
      <w:pPr>
        <w:pStyle w:val="Overskrift2"/>
      </w:pPr>
    </w:p>
    <w:p w14:paraId="14DAE80E" w14:textId="77777777" w:rsidR="00774E71" w:rsidRDefault="00774E71" w:rsidP="00774E71">
      <w:pPr>
        <w:pStyle w:val="Overskrift2"/>
      </w:pPr>
      <w:r w:rsidRPr="00E22561">
        <w:t>Avtalens punkt 11.4 Skriftlighet</w:t>
      </w:r>
    </w:p>
    <w:p w14:paraId="2D05135D" w14:textId="77777777" w:rsidR="004F642F" w:rsidRPr="004F642F" w:rsidRDefault="004F642F" w:rsidP="004F642F">
      <w:r>
        <w:t>[Eventuell tekst]</w:t>
      </w:r>
    </w:p>
    <w:p w14:paraId="36C4AC0E" w14:textId="1B27EAA4" w:rsidR="00774E71" w:rsidRPr="00E22561" w:rsidRDefault="002E75EB" w:rsidP="0019224C">
      <w:pPr>
        <w:rPr>
          <w:rFonts w:ascii="Cambria" w:hAnsi="Cambria"/>
          <w:b/>
          <w:bCs/>
          <w:sz w:val="26"/>
          <w:szCs w:val="26"/>
        </w:rPr>
      </w:pPr>
      <w:r>
        <w:rPr>
          <w:noProof/>
        </w:rPr>
        <mc:AlternateContent>
          <mc:Choice Requires="wps">
            <w:drawing>
              <wp:anchor distT="0" distB="0" distL="114300" distR="114300" simplePos="0" relativeHeight="251658281" behindDoc="0" locked="0" layoutInCell="1" allowOverlap="1" wp14:anchorId="7F55DFD7" wp14:editId="62A83A41">
                <wp:simplePos x="0" y="0"/>
                <wp:positionH relativeFrom="column">
                  <wp:posOffset>-23495</wp:posOffset>
                </wp:positionH>
                <wp:positionV relativeFrom="paragraph">
                  <wp:posOffset>91440</wp:posOffset>
                </wp:positionV>
                <wp:extent cx="5734050" cy="695325"/>
                <wp:effectExtent l="0" t="0" r="0" b="9525"/>
                <wp:wrapNone/>
                <wp:docPr id="242"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6953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F55DFD7" id="Avrundet rektangel 242" o:spid="_x0000_s1065" style="position:absolute;margin-left:-1.85pt;margin-top:7.2pt;width:451.5pt;height:54.75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" fillcolor="#5b9bd5 [3204]" strokecolor="#1f4d78 [1604]" strokeweight="1pt">
                <v:stroke joinstyle="miter"/>
                <v:path arrowok="t"/>
                <v:textbox>
                  <w:txbxContent>
                    <w:p w14:paraId="37105B02" w14:textId="77777777" w:rsidR="005D1537" w:rsidRPr="0006294C" w:rsidRDefault="005D1537" w:rsidP="00D65011">
                      <w:pPr>
                        <w:rPr>
                          <w:color w:val="000000"/>
                        </w:rPr>
                      </w:pPr>
                      <w:r w:rsidRPr="0006294C">
                        <w:rPr>
                          <w:color w:val="000000"/>
                        </w:rPr>
                        <w:t>Dersom Kunden ønsker at varsler, krav eller andre meddelelser knyttet til denne avtalen skal gis på en annen måte enn til den elektroniske adressen som er oppgitt på avtalens forside, skal dette fremkomme her.</w:t>
                      </w:r>
                    </w:p>
                    <w:p w14:paraId="098032CC" w14:textId="77777777" w:rsidR="005D1537" w:rsidRPr="0006294C" w:rsidRDefault="005D1537" w:rsidP="00D65011">
                      <w:pPr>
                        <w:jc w:val="center"/>
                        <w:rPr>
                          <w:color w:val="000000"/>
                        </w:rPr>
                      </w:pPr>
                    </w:p>
                  </w:txbxContent>
                </v:textbox>
              </v:roundrect>
            </w:pict>
          </mc:Fallback>
        </mc:AlternateContent>
      </w:r>
    </w:p>
    <w:p w14:paraId="320963B0" w14:textId="77777777" w:rsidR="001D2C15" w:rsidRPr="00E22561" w:rsidRDefault="001D2C15" w:rsidP="009F2C6D">
      <w:pPr>
        <w:rPr>
          <w:rFonts w:ascii="Cambria" w:hAnsi="Cambria"/>
          <w:bCs/>
          <w:sz w:val="26"/>
          <w:szCs w:val="26"/>
        </w:rPr>
      </w:pPr>
    </w:p>
    <w:p w14:paraId="2D421F2B" w14:textId="77777777" w:rsidR="0025266B" w:rsidRPr="00E22561" w:rsidRDefault="0025266B" w:rsidP="006C12B9"/>
    <w:p w14:paraId="5CB2925B" w14:textId="77777777" w:rsidR="002D2E20" w:rsidRPr="00E22561" w:rsidRDefault="002D2E20" w:rsidP="006C12B9"/>
    <w:p w14:paraId="49A58FD0" w14:textId="77777777" w:rsidR="00F205BB" w:rsidRPr="00E22561" w:rsidRDefault="00F205BB">
      <w:pPr>
        <w:rPr>
          <w:rFonts w:cs="Arial"/>
          <w:color w:val="FF0000"/>
        </w:rPr>
      </w:pPr>
    </w:p>
    <w:p w14:paraId="6F8B07D6" w14:textId="77777777" w:rsidR="00E70F0C" w:rsidRPr="00E22561" w:rsidRDefault="00E70F0C">
      <w:pPr>
        <w:rPr>
          <w:color w:val="FF0000"/>
        </w:rPr>
      </w:pPr>
    </w:p>
    <w:p w14:paraId="43B87E73" w14:textId="77777777" w:rsidR="007053CC" w:rsidRDefault="007053CC" w:rsidP="00507DDD">
      <w:pPr>
        <w:pStyle w:val="Overskrift1"/>
        <w:rPr>
          <w:color w:val="FF0000"/>
        </w:rPr>
        <w:sectPr w:rsidR="007053CC" w:rsidSect="009D1FDD">
          <w:headerReference w:type="default" r:id="rId19"/>
          <w:pgSz w:w="11906" w:h="16838"/>
          <w:pgMar w:top="1417" w:right="1417" w:bottom="1417" w:left="1417" w:header="708" w:footer="708" w:gutter="0"/>
          <w:cols w:space="708"/>
          <w:docGrid w:linePitch="360"/>
        </w:sectPr>
      </w:pPr>
    </w:p>
    <w:p w14:paraId="17D7D639" w14:textId="77777777" w:rsidR="00EE6CD2" w:rsidRPr="00E22561" w:rsidRDefault="00EE6CD2" w:rsidP="00507DDD">
      <w:pPr>
        <w:pStyle w:val="Overskrift1"/>
      </w:pPr>
      <w:bookmarkStart w:id="11" w:name="_Toc220661759"/>
      <w:r w:rsidRPr="00E22561">
        <w:lastRenderedPageBreak/>
        <w:t>Bilag 6</w:t>
      </w:r>
      <w:r w:rsidR="00FD1B1A" w:rsidRPr="00E22561">
        <w:t>:</w:t>
      </w:r>
      <w:r w:rsidRPr="00E22561">
        <w:t xml:space="preserve"> </w:t>
      </w:r>
      <w:r w:rsidR="009F2C6D" w:rsidRPr="00E22561">
        <w:t>Samlet pris og prisbestemmelser</w:t>
      </w:r>
      <w:bookmarkEnd w:id="11"/>
    </w:p>
    <w:p w14:paraId="3E81C914" w14:textId="77777777" w:rsidR="00383BD3" w:rsidRDefault="00383BD3" w:rsidP="00383BD3">
      <w:pPr>
        <w:pStyle w:val="Overskrift2"/>
      </w:pPr>
      <w:r w:rsidRPr="00E22561">
        <w:t xml:space="preserve">Avtalens punkt </w:t>
      </w:r>
      <w:r w:rsidR="00D10514" w:rsidRPr="00E22561">
        <w:t>3.4.</w:t>
      </w:r>
      <w:r w:rsidRPr="00E22561">
        <w:t xml:space="preserve"> Dokumentasjon og opplæring</w:t>
      </w:r>
    </w:p>
    <w:p w14:paraId="140BE5D3" w14:textId="77777777" w:rsidR="004F642F" w:rsidRPr="004F642F" w:rsidRDefault="004F642F" w:rsidP="004F642F">
      <w:r>
        <w:t>[Eventuell tekst]</w:t>
      </w:r>
    </w:p>
    <w:p w14:paraId="277C9629" w14:textId="2B127580" w:rsidR="00D65011" w:rsidRDefault="002E75EB" w:rsidP="00D22F8A">
      <w:pPr>
        <w:pStyle w:val="Overskrift2"/>
      </w:pPr>
      <w:r>
        <w:rPr>
          <w:noProof/>
        </w:rPr>
        <mc:AlternateContent>
          <mc:Choice Requires="wps">
            <w:drawing>
              <wp:anchor distT="0" distB="0" distL="114300" distR="114300" simplePos="0" relativeHeight="251658283" behindDoc="0" locked="0" layoutInCell="1" allowOverlap="1" wp14:anchorId="6EC03BA8" wp14:editId="1F8C6548">
                <wp:simplePos x="0" y="0"/>
                <wp:positionH relativeFrom="column">
                  <wp:posOffset>24130</wp:posOffset>
                </wp:positionH>
                <wp:positionV relativeFrom="paragraph">
                  <wp:posOffset>229870</wp:posOffset>
                </wp:positionV>
                <wp:extent cx="5648325" cy="514350"/>
                <wp:effectExtent l="0" t="0" r="9525" b="0"/>
                <wp:wrapNone/>
                <wp:docPr id="244"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5143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C03BA8" id="Avrundet rektangel 244" o:spid="_x0000_s1067" style="position:absolute;margin-left:1.9pt;margin-top:18.1pt;width:444.75pt;height:4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ETReQ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" fillcolor="#5b9bd5 [3204]" strokecolor="#1f4d78 [1604]" strokeweight="1pt">
                <v:stroke joinstyle="miter"/>
                <v:path arrowok="t"/>
                <v:textbox>
                  <w:txbxContent>
                    <w:p w14:paraId="50F2E4D9" w14:textId="77777777" w:rsidR="005D1537" w:rsidRPr="0006294C" w:rsidRDefault="005D1537" w:rsidP="00D65011">
                      <w:pPr>
                        <w:rPr>
                          <w:color w:val="000000"/>
                        </w:rPr>
                      </w:pPr>
                      <w:r w:rsidRPr="0006294C">
                        <w:rPr>
                          <w:color w:val="000000"/>
                        </w:rPr>
                        <w:t xml:space="preserve">Dersom opplæring er en del av leveransen i henhold til bilag 1, skal Leverandøren angi sitt vederlag for opplæringen her. </w:t>
                      </w:r>
                    </w:p>
                    <w:p w14:paraId="11423DFD" w14:textId="77777777" w:rsidR="005D1537" w:rsidRPr="0006294C" w:rsidRDefault="005D1537" w:rsidP="00D65011">
                      <w:pPr>
                        <w:rPr>
                          <w:color w:val="000000"/>
                        </w:rPr>
                      </w:pPr>
                    </w:p>
                    <w:p w14:paraId="3550CEA1" w14:textId="77777777" w:rsidR="005D1537" w:rsidRPr="0006294C" w:rsidRDefault="005D1537" w:rsidP="00D65011">
                      <w:pPr>
                        <w:rPr>
                          <w:i/>
                          <w:color w:val="000000"/>
                        </w:rPr>
                      </w:pPr>
                      <w:r w:rsidRPr="0006294C">
                        <w:rPr>
                          <w:i/>
                          <w:color w:val="000000"/>
                        </w:rPr>
                        <w:t>Kunden bør oppgi hvordan leverandøren skal angi sitt vederlag, eksempelvis timepris, fast pris for kurs etc.</w:t>
                      </w:r>
                    </w:p>
                    <w:p w14:paraId="7813C768" w14:textId="77777777" w:rsidR="005D1537" w:rsidRPr="0006294C" w:rsidRDefault="005D1537" w:rsidP="00D65011">
                      <w:pPr>
                        <w:jc w:val="center"/>
                        <w:rPr>
                          <w:color w:val="000000"/>
                        </w:rPr>
                      </w:pPr>
                    </w:p>
                  </w:txbxContent>
                </v:textbox>
              </v:roundrect>
            </w:pict>
          </mc:Fallback>
        </mc:AlternateContent>
      </w:r>
    </w:p>
    <w:p w14:paraId="719979CF" w14:textId="77777777" w:rsidR="007C57D5" w:rsidRDefault="007C57D5" w:rsidP="00D22F8A">
      <w:pPr>
        <w:pStyle w:val="Overskrift2"/>
      </w:pPr>
    </w:p>
    <w:p w14:paraId="27E2EF04" w14:textId="77777777" w:rsidR="004F642F" w:rsidRDefault="00D22F8A" w:rsidP="00D22F8A">
      <w:pPr>
        <w:pStyle w:val="Overskrift2"/>
      </w:pPr>
      <w:r>
        <w:t>Avtalens punkt 3.5 Oppgradering av tjenesten etter Leveringsdag</w:t>
      </w:r>
    </w:p>
    <w:p w14:paraId="47F826D2" w14:textId="77777777" w:rsidR="00D22F8A" w:rsidRPr="00CE64F9" w:rsidRDefault="004F642F" w:rsidP="004F642F">
      <w:r>
        <w:t>[Eventuell tekst]</w:t>
      </w:r>
      <w:r w:rsidR="00D22F8A">
        <w:t xml:space="preserve"> </w:t>
      </w:r>
    </w:p>
    <w:p w14:paraId="15F6333D" w14:textId="7875C36A" w:rsidR="00A868FC" w:rsidRDefault="002E75EB" w:rsidP="00D22F8A">
      <w:r>
        <w:rPr>
          <w:noProof/>
        </w:rPr>
        <mc:AlternateContent>
          <mc:Choice Requires="wps">
            <w:drawing>
              <wp:anchor distT="0" distB="0" distL="114300" distR="114300" simplePos="0" relativeHeight="251658284" behindDoc="0" locked="0" layoutInCell="1" allowOverlap="1" wp14:anchorId="5FBD7F62" wp14:editId="1D041B98">
                <wp:simplePos x="0" y="0"/>
                <wp:positionH relativeFrom="column">
                  <wp:posOffset>24130</wp:posOffset>
                </wp:positionH>
                <wp:positionV relativeFrom="paragraph">
                  <wp:posOffset>125095</wp:posOffset>
                </wp:positionV>
                <wp:extent cx="5715000" cy="504825"/>
                <wp:effectExtent l="0" t="0" r="0" b="9525"/>
                <wp:wrapNone/>
                <wp:docPr id="245"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5048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FBD7F62" id="Avrundet rektangel 245" o:spid="_x0000_s1068" style="position:absolute;margin-left:1.9pt;margin-top:9.85pt;width:450pt;height:39.7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" fillcolor="#5b9bd5 [3204]" strokecolor="#1f4d78 [1604]" strokeweight="1pt">
                <v:stroke joinstyle="miter"/>
                <v:path arrowok="t"/>
                <v:textbox>
                  <w:txbxContent>
                    <w:p w14:paraId="0E21E9EB" w14:textId="77777777" w:rsidR="005D1537" w:rsidRPr="0006294C" w:rsidRDefault="005D1537" w:rsidP="00D65011">
                      <w:pPr>
                        <w:rPr>
                          <w:color w:val="000000"/>
                        </w:rPr>
                      </w:pPr>
                      <w:r w:rsidRPr="0006294C">
                        <w:rPr>
                          <w:color w:val="000000"/>
                        </w:rPr>
                        <w:t>Dersom standardoppgraderinger av tjenesten ikke skal inngå i vederlaget for tjenesten, skal Kunden angi dette her.</w:t>
                      </w:r>
                    </w:p>
                    <w:p w14:paraId="461784FB" w14:textId="77777777" w:rsidR="005D1537" w:rsidRPr="0006294C" w:rsidRDefault="005D1537" w:rsidP="00D65011">
                      <w:pPr>
                        <w:jc w:val="center"/>
                        <w:rPr>
                          <w:color w:val="000000"/>
                        </w:rPr>
                      </w:pPr>
                    </w:p>
                  </w:txbxContent>
                </v:textbox>
              </v:roundrect>
            </w:pict>
          </mc:Fallback>
        </mc:AlternateContent>
      </w:r>
    </w:p>
    <w:p w14:paraId="211862AF" w14:textId="77777777" w:rsidR="00D65011" w:rsidRDefault="00D65011" w:rsidP="00D22F8A"/>
    <w:p w14:paraId="3F8E9DE7" w14:textId="77777777" w:rsidR="00D65011" w:rsidRDefault="00D65011" w:rsidP="00934D2C">
      <w:pPr>
        <w:pStyle w:val="Overskrift2"/>
      </w:pPr>
      <w:bookmarkStart w:id="12" w:name="_Toc506548787"/>
      <w:bookmarkStart w:id="13" w:name="_Hlk506461221"/>
    </w:p>
    <w:p w14:paraId="5D4C87F3" w14:textId="77777777" w:rsidR="00934D2C" w:rsidRDefault="00934D2C" w:rsidP="00934D2C">
      <w:pPr>
        <w:pStyle w:val="Overskrift2"/>
      </w:pPr>
      <w:r>
        <w:t>Avtalens punkt 3.6 Ytterligere utvikling etter Leveringsdag</w:t>
      </w:r>
      <w:bookmarkEnd w:id="12"/>
    </w:p>
    <w:p w14:paraId="5C0857BB" w14:textId="77777777" w:rsidR="004F642F" w:rsidRPr="004F642F" w:rsidRDefault="004F642F" w:rsidP="004F642F">
      <w:r>
        <w:t>[Eventuell tekst]</w:t>
      </w:r>
    </w:p>
    <w:bookmarkEnd w:id="13"/>
    <w:p w14:paraId="471A94B3" w14:textId="4237EA79" w:rsidR="00383BD3" w:rsidRDefault="002E75EB" w:rsidP="00383BD3">
      <w:r>
        <w:rPr>
          <w:noProof/>
        </w:rPr>
        <mc:AlternateContent>
          <mc:Choice Requires="wps">
            <w:drawing>
              <wp:anchor distT="0" distB="0" distL="114300" distR="114300" simplePos="0" relativeHeight="251658285" behindDoc="0" locked="0" layoutInCell="1" allowOverlap="1" wp14:anchorId="03CCCD6A" wp14:editId="0EE47710">
                <wp:simplePos x="0" y="0"/>
                <wp:positionH relativeFrom="column">
                  <wp:posOffset>22225</wp:posOffset>
                </wp:positionH>
                <wp:positionV relativeFrom="paragraph">
                  <wp:posOffset>93345</wp:posOffset>
                </wp:positionV>
                <wp:extent cx="5648325" cy="993140"/>
                <wp:effectExtent l="0" t="0" r="9525" b="0"/>
                <wp:wrapNone/>
                <wp:docPr id="247"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9931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CCCD6A" id="Avrundet rektangel 247" o:spid="_x0000_s1069" style="position:absolute;margin-left:1.75pt;margin-top:7.35pt;width:444.75pt;height:78.2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" fillcolor="#5b9bd5 [3204]" strokecolor="#1f4d78 [1604]" strokeweight="1pt">
                <v:stroke joinstyle="miter"/>
                <v:path arrowok="t"/>
                <v:textbox>
                  <w:txbxContent>
                    <w:p w14:paraId="5D8CB91B" w14:textId="77777777" w:rsidR="005D1537" w:rsidRPr="0006294C" w:rsidRDefault="005D1537" w:rsidP="00D65011">
                      <w:pPr>
                        <w:rPr>
                          <w:color w:val="000000"/>
                        </w:rPr>
                      </w:pPr>
                      <w:r w:rsidRPr="0006294C">
                        <w:rPr>
                          <w:color w:val="000000"/>
                        </w:rPr>
                        <w:t>Dersom videreutvikling av Leverandørens tjenester ikke skal betales etter medgått tid, skal Kunden angi hvorledes vederlaget skal angis her (med mindre Kunden ønsker at det benyttes egen avtale for slik utvikling).</w:t>
                      </w:r>
                    </w:p>
                    <w:p w14:paraId="7AA6256F" w14:textId="77777777" w:rsidR="005D1537" w:rsidRPr="0006294C" w:rsidRDefault="005D1537" w:rsidP="00D65011">
                      <w:pPr>
                        <w:rPr>
                          <w:color w:val="000000"/>
                        </w:rPr>
                      </w:pPr>
                    </w:p>
                    <w:p w14:paraId="52F7115A" w14:textId="77777777" w:rsidR="005D1537" w:rsidRPr="0006294C" w:rsidRDefault="005D1537" w:rsidP="00D65011">
                      <w:pPr>
                        <w:rPr>
                          <w:color w:val="000000"/>
                        </w:rPr>
                      </w:pPr>
                      <w:r w:rsidRPr="0006294C">
                        <w:rPr>
                          <w:color w:val="000000"/>
                        </w:rPr>
                        <w:t>Med mindre annen vederlagsmodell er angitt av Kunden i bilagets punkt 3.6, skal Leverandøren angi sine timesatser for videreutvikling her.</w:t>
                      </w:r>
                    </w:p>
                    <w:p w14:paraId="6B61979D" w14:textId="77777777" w:rsidR="005D1537" w:rsidRPr="0006294C" w:rsidRDefault="005D1537" w:rsidP="00D65011">
                      <w:pPr>
                        <w:jc w:val="center"/>
                        <w:rPr>
                          <w:color w:val="000000"/>
                        </w:rPr>
                      </w:pPr>
                    </w:p>
                  </w:txbxContent>
                </v:textbox>
              </v:roundrect>
            </w:pict>
          </mc:Fallback>
        </mc:AlternateContent>
      </w:r>
    </w:p>
    <w:p w14:paraId="61C762DA" w14:textId="77777777" w:rsidR="00D65011" w:rsidRDefault="00D65011" w:rsidP="00383BD3"/>
    <w:p w14:paraId="39283E81" w14:textId="77777777" w:rsidR="00D65011" w:rsidRDefault="00D65011" w:rsidP="00383BD3"/>
    <w:p w14:paraId="57F2B7A0" w14:textId="77777777" w:rsidR="00D65011" w:rsidRDefault="00D65011" w:rsidP="00383BD3"/>
    <w:p w14:paraId="326410BD" w14:textId="77777777" w:rsidR="00166016" w:rsidRDefault="00166016" w:rsidP="00BC6154">
      <w:pPr>
        <w:pStyle w:val="Overskrift2"/>
      </w:pPr>
    </w:p>
    <w:p w14:paraId="157B4A06" w14:textId="514A81D8" w:rsidR="008E410E" w:rsidRDefault="008E410E" w:rsidP="00BC6154">
      <w:pPr>
        <w:pStyle w:val="Overskrift2"/>
      </w:pPr>
      <w:r w:rsidRPr="00E22561">
        <w:t>Avtalens punkt 4.1 Vederlag</w:t>
      </w:r>
    </w:p>
    <w:p w14:paraId="35D373F0" w14:textId="6FFF78C3" w:rsidR="004F642F" w:rsidRPr="004F642F" w:rsidRDefault="004F642F" w:rsidP="004F642F">
      <w:r>
        <w:t>[Eventuell tekst]</w:t>
      </w:r>
    </w:p>
    <w:p w14:paraId="0C139B07" w14:textId="4148551C" w:rsidR="008E410E" w:rsidRDefault="002E75EB" w:rsidP="008E410E">
      <w:r>
        <w:rPr>
          <w:noProof/>
        </w:rPr>
        <mc:AlternateContent>
          <mc:Choice Requires="wps">
            <w:drawing>
              <wp:anchor distT="0" distB="0" distL="114300" distR="114300" simplePos="0" relativeHeight="251658286" behindDoc="0" locked="0" layoutInCell="1" allowOverlap="1" wp14:anchorId="62F103D1" wp14:editId="54F089E2">
                <wp:simplePos x="0" y="0"/>
                <wp:positionH relativeFrom="column">
                  <wp:posOffset>5080</wp:posOffset>
                </wp:positionH>
                <wp:positionV relativeFrom="paragraph">
                  <wp:posOffset>144780</wp:posOffset>
                </wp:positionV>
                <wp:extent cx="5648325" cy="2095500"/>
                <wp:effectExtent l="0" t="0" r="9525" b="0"/>
                <wp:wrapNone/>
                <wp:docPr id="249"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8325" cy="20955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103D1" id="Avrundet rektangel 249" o:spid="_x0000_s1070" style="position:absolute;margin-left:.4pt;margin-top:11.4pt;width:444.75pt;height:16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" fillcolor="#5b9bd5 [3204]" strokecolor="#1f4d78 [1604]" strokeweight="1pt">
                <v:stroke joinstyle="miter"/>
                <v:path arrowok="t"/>
                <v:textbox>
                  <w:txbxContent>
                    <w:p w14:paraId="656ED349" w14:textId="77777777" w:rsidR="005D1537" w:rsidRPr="0006294C" w:rsidRDefault="005D1537" w:rsidP="00D65011">
                      <w:pPr>
                        <w:rPr>
                          <w:color w:val="000000"/>
                        </w:rPr>
                      </w:pPr>
                      <w:r w:rsidRPr="0006294C">
                        <w:rPr>
                          <w:color w:val="000000"/>
                        </w:rPr>
                        <w:t>Dersom priser ikke skal oppgis eksklusive merverdiavgift, men inkludert toll og eventuelt andre avgifter, skal Kunden spesifisere alternativt prisoppsett her.</w:t>
                      </w:r>
                    </w:p>
                    <w:p w14:paraId="67AC8B5B" w14:textId="77777777" w:rsidR="005D1537" w:rsidRPr="0006294C" w:rsidRDefault="005D1537" w:rsidP="00D65011">
                      <w:pPr>
                        <w:rPr>
                          <w:color w:val="000000"/>
                        </w:rPr>
                      </w:pPr>
                    </w:p>
                    <w:p w14:paraId="616B1B37" w14:textId="77777777" w:rsidR="005D1537" w:rsidRPr="0006294C" w:rsidRDefault="005D1537" w:rsidP="00D65011">
                      <w:pPr>
                        <w:rPr>
                          <w:color w:val="000000"/>
                        </w:rPr>
                      </w:pPr>
                      <w:r w:rsidRPr="0006294C">
                        <w:rPr>
                          <w:color w:val="000000"/>
                        </w:rPr>
                        <w:t xml:space="preserve">Dersom Kunden åpner for at priser kan oppgis i utenlandsk valuta, skal rammene for dette angis her. </w:t>
                      </w:r>
                    </w:p>
                    <w:p w14:paraId="6500022B" w14:textId="77777777" w:rsidR="005D1537" w:rsidRPr="0006294C" w:rsidRDefault="005D1537" w:rsidP="00D65011">
                      <w:pPr>
                        <w:rPr>
                          <w:color w:val="000000"/>
                        </w:rPr>
                      </w:pPr>
                    </w:p>
                    <w:p w14:paraId="4C6008C2" w14:textId="77777777" w:rsidR="005D1537" w:rsidRPr="0006294C" w:rsidRDefault="005D1537" w:rsidP="00D65011">
                      <w:pPr>
                        <w:rPr>
                          <w:color w:val="000000"/>
                        </w:rPr>
                      </w:pPr>
                      <w:r w:rsidRPr="0006294C">
                        <w:rPr>
                          <w:color w:val="000000"/>
                        </w:rPr>
                        <w:t xml:space="preserve">Dersom Leverandøren har nærmere betingelser knyttet til det vederlaget som Kunden skal betale for Leverandørens tjenester, skal Leverandøren angi dette her. </w:t>
                      </w:r>
                    </w:p>
                    <w:p w14:paraId="1B3CCBDA" w14:textId="77777777" w:rsidR="005D1537" w:rsidRPr="0006294C" w:rsidRDefault="005D1537" w:rsidP="00D65011">
                      <w:pPr>
                        <w:rPr>
                          <w:color w:val="000000"/>
                        </w:rPr>
                      </w:pPr>
                    </w:p>
                    <w:p w14:paraId="066527B7" w14:textId="77777777" w:rsidR="005D1537" w:rsidRPr="0006294C" w:rsidRDefault="005D1537" w:rsidP="00D65011">
                      <w:pPr>
                        <w:rPr>
                          <w:color w:val="000000"/>
                        </w:rPr>
                      </w:pPr>
                      <w:r w:rsidRPr="0006294C">
                        <w:rPr>
                          <w:color w:val="000000"/>
                        </w:rPr>
                        <w:t>Her bør Leverandøren merke seg at avvikende prisoppsett eller betalingsvilkår, vil kunne føre til at tilbudet må avvises.</w:t>
                      </w:r>
                    </w:p>
                    <w:p w14:paraId="71B14FD3" w14:textId="77777777" w:rsidR="005D1537" w:rsidRPr="0006294C" w:rsidRDefault="005D1537" w:rsidP="00D65011">
                      <w:pPr>
                        <w:jc w:val="center"/>
                        <w:rPr>
                          <w:color w:val="000000"/>
                        </w:rPr>
                      </w:pPr>
                    </w:p>
                  </w:txbxContent>
                </v:textbox>
              </v:roundrect>
            </w:pict>
          </mc:Fallback>
        </mc:AlternateContent>
      </w:r>
    </w:p>
    <w:p w14:paraId="672F110A" w14:textId="77777777" w:rsidR="00D65011" w:rsidRDefault="00D65011" w:rsidP="008E410E"/>
    <w:p w14:paraId="13ADA100" w14:textId="77777777" w:rsidR="00D65011" w:rsidRDefault="00D65011" w:rsidP="008E410E"/>
    <w:p w14:paraId="070633DA" w14:textId="77777777" w:rsidR="00D65011" w:rsidRDefault="00D65011" w:rsidP="008E410E"/>
    <w:p w14:paraId="13FFE42D" w14:textId="77777777" w:rsidR="00D65011" w:rsidRDefault="00D65011" w:rsidP="008E410E"/>
    <w:p w14:paraId="5AE14BBE" w14:textId="77777777" w:rsidR="00D65011" w:rsidRDefault="00D65011" w:rsidP="008E410E"/>
    <w:p w14:paraId="1023971C" w14:textId="77777777" w:rsidR="00D65011" w:rsidRDefault="00D65011" w:rsidP="008E410E"/>
    <w:p w14:paraId="4068D3E8" w14:textId="77777777" w:rsidR="00D65011" w:rsidRDefault="00D65011" w:rsidP="008E410E"/>
    <w:p w14:paraId="109630BE" w14:textId="77777777" w:rsidR="00D65011" w:rsidRDefault="00D65011" w:rsidP="008E410E"/>
    <w:p w14:paraId="6CD8AB1C" w14:textId="77777777" w:rsidR="00D65011" w:rsidRDefault="00D65011" w:rsidP="008E410E"/>
    <w:p w14:paraId="4F2932F4" w14:textId="77777777" w:rsidR="00D65011" w:rsidRDefault="00D65011" w:rsidP="008E410E"/>
    <w:p w14:paraId="7A949620" w14:textId="77777777" w:rsidR="00D65011" w:rsidRDefault="00D65011" w:rsidP="008E410E"/>
    <w:p w14:paraId="31504183" w14:textId="77777777" w:rsidR="00D65011" w:rsidRDefault="00D65011" w:rsidP="008E410E"/>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7D85D417" w14:textId="77777777" w:rsidR="007F02E0" w:rsidRDefault="007F02E0" w:rsidP="007F02E0">
      <w:r>
        <w:t>Fakturering skjer etterskuddsvis pr. måned. Fakturert beløp skal gjelde den tid som er medgått frem til faktureringstidspunktet, samt eventuell dekning av utgifter påløpt i samme tidsrom.</w:t>
      </w:r>
    </w:p>
    <w:p w14:paraId="12268266" w14:textId="77777777" w:rsidR="007F02E0" w:rsidRDefault="007F02E0" w:rsidP="007F02E0"/>
    <w:p w14:paraId="6A654943" w14:textId="3B3DCD7D" w:rsidR="007F02E0" w:rsidRDefault="007F02E0" w:rsidP="007F02E0">
      <w:r>
        <w:t xml:space="preserve">Betaling skal skje etter faktura per 30 (tretti) dager. </w:t>
      </w:r>
      <w:r>
        <w:t>Leverandørens</w:t>
      </w:r>
      <w:r>
        <w:t xml:space="preserve"> fakturaer skal spesifiseres og dokumenteres slik at de kan kontrolleres av Kunden. Alle fakturaer for løpende timer skal være vedlagt detaljert spesifikasjon av påløpte timer. Utlegg og andre utgifter skal angis særskilt.</w:t>
      </w:r>
    </w:p>
    <w:p w14:paraId="4AB870BF" w14:textId="77777777" w:rsidR="007F02E0" w:rsidRDefault="007F02E0" w:rsidP="007F02E0"/>
    <w:p w14:paraId="20CA2E53" w14:textId="77777777" w:rsidR="007F02E0" w:rsidRDefault="007F02E0" w:rsidP="007F02E0"/>
    <w:p w14:paraId="075FDEF4" w14:textId="0A5FD90D" w:rsidR="007F02E0" w:rsidRDefault="007F02E0" w:rsidP="007F02E0">
      <w:r>
        <w:t>Faktura skal merkes med:</w:t>
      </w:r>
      <w:r w:rsidR="00B11024">
        <w:t xml:space="preserve"> </w:t>
      </w:r>
      <w:r w:rsidR="00B11024">
        <w:t>[Settes inn før kontraktsinngåelse]</w:t>
      </w:r>
    </w:p>
    <w:p w14:paraId="03F8DDFB" w14:textId="77777777" w:rsidR="007F02E0" w:rsidRDefault="007F02E0" w:rsidP="007F02E0"/>
    <w:p w14:paraId="7D68A785" w14:textId="188BF0B8" w:rsidR="007F02E0" w:rsidRDefault="007F02E0" w:rsidP="007F02E0">
      <w:r>
        <w:t>Kundens EHF-adresse er:</w:t>
      </w:r>
      <w:r w:rsidR="00B11024">
        <w:t xml:space="preserve"> </w:t>
      </w:r>
      <w:r>
        <w:t>986252932</w:t>
      </w:r>
    </w:p>
    <w:p w14:paraId="32EF8224" w14:textId="77777777" w:rsidR="007F02E0" w:rsidRDefault="007F02E0" w:rsidP="007F02E0">
      <w:r>
        <w:t xml:space="preserve"> </w:t>
      </w:r>
    </w:p>
    <w:p w14:paraId="7535CF6F" w14:textId="59390C57" w:rsidR="00D65011" w:rsidRDefault="007F02E0" w:rsidP="007F02E0">
      <w:r>
        <w:t>Kundens EHF-referanse er:</w:t>
      </w:r>
      <w:r w:rsidR="00B11024">
        <w:t xml:space="preserve"> [Settes inn før kontraktsinngåelse]</w:t>
      </w:r>
    </w:p>
    <w:p w14:paraId="2C63CD36" w14:textId="77777777" w:rsidR="00D65011" w:rsidRDefault="00D65011" w:rsidP="005E3E85"/>
    <w:p w14:paraId="6F774882" w14:textId="77777777" w:rsidR="004F642F" w:rsidRDefault="008F642B" w:rsidP="00BC6154">
      <w:pPr>
        <w:pStyle w:val="Overskrift2"/>
      </w:pPr>
      <w:r w:rsidRPr="008F642B">
        <w:t>Avtalens punkt 5.2 Avbestilling</w:t>
      </w:r>
    </w:p>
    <w:p w14:paraId="3F6041C6" w14:textId="045DDC6B" w:rsidR="007C57D5" w:rsidRDefault="00D05CCB" w:rsidP="00EC4069">
      <w:pPr>
        <w:pStyle w:val="Overskrift2"/>
      </w:pPr>
      <w:r w:rsidRPr="00D05CCB">
        <w:rPr>
          <w:rFonts w:ascii="Arial" w:hAnsi="Arial"/>
          <w:b w:val="0"/>
          <w:bCs w:val="0"/>
          <w:sz w:val="22"/>
          <w:szCs w:val="24"/>
        </w:rPr>
        <w:t xml:space="preserve">Leverandøren har ved avbestilling kun krav på betaling og kompensasjon som følger av SSA-L punkt </w:t>
      </w:r>
      <w:r w:rsidR="00CF29EC">
        <w:rPr>
          <w:rFonts w:ascii="Arial" w:hAnsi="Arial"/>
          <w:b w:val="0"/>
          <w:bCs w:val="0"/>
          <w:sz w:val="22"/>
          <w:szCs w:val="24"/>
        </w:rPr>
        <w:t>5.2</w:t>
      </w:r>
      <w:r w:rsidRPr="00D05CCB">
        <w:rPr>
          <w:rFonts w:ascii="Arial" w:hAnsi="Arial"/>
          <w:b w:val="0"/>
          <w:bCs w:val="0"/>
          <w:sz w:val="22"/>
          <w:szCs w:val="24"/>
        </w:rPr>
        <w:t xml:space="preserve"> bokstav a, b og c.</w:t>
      </w:r>
    </w:p>
    <w:p w14:paraId="5B25B072" w14:textId="77777777" w:rsidR="00722705" w:rsidRPr="00E22561" w:rsidRDefault="00722705" w:rsidP="009F2C6D"/>
    <w:p w14:paraId="4FEEDA4F" w14:textId="77777777" w:rsidR="009F2C6D" w:rsidRPr="00E22561" w:rsidRDefault="00B522E5" w:rsidP="00B522E5">
      <w:pPr>
        <w:rPr>
          <w:rFonts w:cs="Arial"/>
        </w:rPr>
      </w:pPr>
      <w:r w:rsidRPr="00E22561">
        <w:rPr>
          <w:rFonts w:cs="Arial"/>
        </w:rPr>
        <w:t xml:space="preserve"> </w:t>
      </w:r>
    </w:p>
    <w:p w14:paraId="1939DAD3" w14:textId="77777777" w:rsidR="007C57D5" w:rsidRDefault="007C57D5" w:rsidP="00507DDD">
      <w:pPr>
        <w:pStyle w:val="Overskrift1"/>
      </w:pPr>
    </w:p>
    <w:p w14:paraId="5B8C8720" w14:textId="77777777" w:rsidR="007C57D5" w:rsidRDefault="007C57D5" w:rsidP="00507DDD">
      <w:pPr>
        <w:pStyle w:val="Overskrift1"/>
      </w:pPr>
    </w:p>
    <w:p w14:paraId="3928B27D" w14:textId="77777777" w:rsidR="007C57D5" w:rsidRDefault="007C57D5" w:rsidP="00507DDD">
      <w:pPr>
        <w:pStyle w:val="Overskrift1"/>
      </w:pPr>
    </w:p>
    <w:p w14:paraId="69543369" w14:textId="77777777" w:rsidR="007053CC" w:rsidRDefault="007053CC">
      <w:pPr>
        <w:sectPr w:rsidR="007053CC" w:rsidSect="009D1FDD">
          <w:headerReference w:type="default" r:id="rId20"/>
          <w:pgSz w:w="11906" w:h="16838"/>
          <w:pgMar w:top="1417" w:right="1417" w:bottom="1417" w:left="1417" w:header="708" w:footer="708" w:gutter="0"/>
          <w:cols w:space="708"/>
          <w:docGrid w:linePitch="360"/>
        </w:sectPr>
      </w:pPr>
    </w:p>
    <w:p w14:paraId="5E45205B" w14:textId="77777777" w:rsidR="006542B8" w:rsidRPr="00E22561" w:rsidRDefault="00EE6CD2" w:rsidP="00507DDD">
      <w:pPr>
        <w:pStyle w:val="Overskrift1"/>
      </w:pPr>
      <w:bookmarkStart w:id="14" w:name="_Toc220661760"/>
      <w:r w:rsidRPr="00E22561">
        <w:lastRenderedPageBreak/>
        <w:t>Bilag 7</w:t>
      </w:r>
      <w:r w:rsidR="00BC501F" w:rsidRPr="00E22561">
        <w:t xml:space="preserve">: </w:t>
      </w:r>
      <w:r w:rsidR="009F2C6D" w:rsidRPr="00E22561">
        <w:t>Endringer i den generelle avtaleteksten</w:t>
      </w:r>
      <w:bookmarkEnd w:id="14"/>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4EE2F7D0" w14:textId="77777777" w:rsidR="004F642F" w:rsidRPr="004F642F" w:rsidRDefault="004F642F" w:rsidP="004F642F">
      <w:r>
        <w:t>[Eventuell tekst]</w:t>
      </w:r>
    </w:p>
    <w:p w14:paraId="7449C5A5" w14:textId="352FF6FE" w:rsidR="00523331" w:rsidRDefault="002E75EB" w:rsidP="009F2C6D">
      <w:pPr>
        <w:rPr>
          <w:rFonts w:ascii="Cambria" w:hAnsi="Cambria"/>
          <w:b/>
          <w:bCs/>
          <w:sz w:val="26"/>
          <w:szCs w:val="26"/>
        </w:rPr>
      </w:pPr>
      <w:r>
        <w:rPr>
          <w:noProof/>
        </w:rPr>
        <mc:AlternateContent>
          <mc:Choice Requires="wps">
            <w:drawing>
              <wp:anchor distT="0" distB="0" distL="114300" distR="114300" simplePos="0" relativeHeight="251658292" behindDoc="0" locked="0" layoutInCell="1" allowOverlap="1" wp14:anchorId="276267D8" wp14:editId="4360186F">
                <wp:simplePos x="0" y="0"/>
                <wp:positionH relativeFrom="column">
                  <wp:posOffset>22225</wp:posOffset>
                </wp:positionH>
                <wp:positionV relativeFrom="paragraph">
                  <wp:posOffset>144780</wp:posOffset>
                </wp:positionV>
                <wp:extent cx="5715000" cy="1939290"/>
                <wp:effectExtent l="0" t="0" r="0" b="3810"/>
                <wp:wrapNone/>
                <wp:docPr id="25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15000" cy="193929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fremkomme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6267D8" id="Avrundet rektangel 255" o:spid="_x0000_s1076" style="position:absolute;margin-left:1.75pt;margin-top:11.4pt;width:450pt;height:152.7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" fillcolor="#5b9bd5 [3204]" strokecolor="#1f4d78 [1604]" strokeweight="1pt">
                <v:stroke joinstyle="miter"/>
                <v:path arrowok="t"/>
                <v:textbox>
                  <w:txbxContent>
                    <w:p w14:paraId="2D5FC4E5" w14:textId="77777777" w:rsidR="005D1537" w:rsidRPr="0006294C" w:rsidRDefault="005D1537" w:rsidP="00BE1B10">
                      <w:pPr>
                        <w:rPr>
                          <w:color w:val="000000"/>
                        </w:rPr>
                      </w:pPr>
                      <w:r w:rsidRPr="0006294C">
                        <w:rPr>
                          <w:color w:val="000000"/>
                        </w:rPr>
                        <w:t>Endringer til den generelle avtaleteksten skal samles her med mindre den generelle avtaleteksten henviser slike endringer til et annet bilag, jf. avtalens punkt 1.3.</w:t>
                      </w:r>
                    </w:p>
                    <w:p w14:paraId="4E11537E" w14:textId="77777777" w:rsidR="005D1537" w:rsidRPr="0006294C" w:rsidRDefault="005D1537" w:rsidP="00BE1B10">
                      <w:pPr>
                        <w:rPr>
                          <w:color w:val="000000"/>
                        </w:rPr>
                      </w:pPr>
                    </w:p>
                    <w:p w14:paraId="09BCDB7F" w14:textId="77777777" w:rsidR="005D1537" w:rsidRPr="0006294C" w:rsidRDefault="005D1537" w:rsidP="00BE1B10">
                      <w:pPr>
                        <w:rPr>
                          <w:color w:val="000000"/>
                        </w:rPr>
                      </w:pPr>
                      <w:r w:rsidRPr="0006294C">
                        <w:rPr>
                          <w:color w:val="000000"/>
                        </w:rPr>
                        <w:t>Det er mulig å gjøre endringer til alle punkter i avtalen, også der hvor avtaleteksten ikke eksplisitt åpner for dette. Leverandøren bør imidlertid være oppmerksom på at avvik, forbehold og endringer i avtalen kan medføre at tilbudet blir avvist.</w:t>
                      </w:r>
                    </w:p>
                    <w:p w14:paraId="2D3D5EFF" w14:textId="77777777" w:rsidR="005D1537" w:rsidRPr="0006294C" w:rsidRDefault="005D1537" w:rsidP="00BE1B10">
                      <w:pPr>
                        <w:rPr>
                          <w:color w:val="000000"/>
                        </w:rPr>
                      </w:pPr>
                    </w:p>
                    <w:p w14:paraId="26721788" w14:textId="77777777" w:rsidR="005D1537" w:rsidRPr="0006294C" w:rsidRDefault="005D1537" w:rsidP="00BE1B10">
                      <w:pPr>
                        <w:rPr>
                          <w:color w:val="000000"/>
                        </w:rPr>
                      </w:pPr>
                      <w:r w:rsidRPr="0006294C">
                        <w:rPr>
                          <w:color w:val="000000"/>
                        </w:rPr>
                        <w:t xml:space="preserve">Alle endringer skal fremkomme her, slik at teksten i den generelle avtaleteksten forblir uendret. Det må </w:t>
                      </w:r>
                      <w:proofErr w:type="gramStart"/>
                      <w:r w:rsidRPr="0006294C">
                        <w:rPr>
                          <w:color w:val="000000"/>
                        </w:rPr>
                        <w:t>fremkomme</w:t>
                      </w:r>
                      <w:proofErr w:type="gramEnd"/>
                      <w:r w:rsidRPr="0006294C">
                        <w:rPr>
                          <w:color w:val="000000"/>
                        </w:rPr>
                        <w:t xml:space="preserve"> klart og utvetydig hvilke bestemmelser i avtalen det er gjort endringer til samt resultatet av endringen.  </w:t>
                      </w:r>
                    </w:p>
                    <w:p w14:paraId="01FD8D68" w14:textId="77777777" w:rsidR="005D1537" w:rsidRPr="0006294C" w:rsidRDefault="005D1537" w:rsidP="00BE1B10">
                      <w:pPr>
                        <w:jc w:val="center"/>
                        <w:rPr>
                          <w:color w:val="000000"/>
                        </w:rPr>
                      </w:pPr>
                    </w:p>
                  </w:txbxContent>
                </v:textbox>
              </v:roundrect>
            </w:pict>
          </mc:Fallback>
        </mc:AlternateContent>
      </w:r>
    </w:p>
    <w:p w14:paraId="4D303809" w14:textId="77777777" w:rsidR="009F2C6D" w:rsidRDefault="009F2C6D" w:rsidP="009F2C6D">
      <w:pPr>
        <w:rPr>
          <w:rFonts w:cs="Arial"/>
          <w:i/>
          <w:color w:val="000000"/>
          <w:sz w:val="20"/>
          <w:szCs w:val="20"/>
        </w:rPr>
      </w:pPr>
    </w:p>
    <w:p w14:paraId="4DE29D17" w14:textId="77777777" w:rsidR="00BE1B10" w:rsidRDefault="00BE1B10" w:rsidP="009F2C6D">
      <w:pPr>
        <w:rPr>
          <w:rFonts w:cs="Arial"/>
          <w:i/>
          <w:color w:val="000000"/>
          <w:sz w:val="20"/>
          <w:szCs w:val="20"/>
        </w:rPr>
      </w:pPr>
    </w:p>
    <w:p w14:paraId="09B163CF" w14:textId="77777777" w:rsidR="00BE1B10" w:rsidRPr="00E22561" w:rsidRDefault="00BE1B10" w:rsidP="009F2C6D">
      <w:pPr>
        <w:rPr>
          <w:rFonts w:cs="Arial"/>
          <w:i/>
          <w:color w:val="000000"/>
          <w:sz w:val="20"/>
          <w:szCs w:val="20"/>
        </w:rPr>
      </w:pPr>
    </w:p>
    <w:p w14:paraId="754EB79D" w14:textId="77777777" w:rsidR="00B7577D" w:rsidRPr="00E22561" w:rsidRDefault="00B7577D" w:rsidP="009F2C6D">
      <w:pPr>
        <w:rPr>
          <w:rFonts w:cs="Arial"/>
          <w:i/>
          <w:color w:val="000000"/>
          <w:sz w:val="20"/>
          <w:szCs w:val="20"/>
        </w:rPr>
      </w:pPr>
    </w:p>
    <w:p w14:paraId="67E703CF" w14:textId="77777777" w:rsidR="00C65675" w:rsidRPr="00E22561" w:rsidRDefault="00C65675" w:rsidP="009F2C6D"/>
    <w:p w14:paraId="248A0D1E" w14:textId="77777777" w:rsidR="00C65675" w:rsidRPr="00E22561" w:rsidRDefault="00C65675" w:rsidP="009F2C6D"/>
    <w:p w14:paraId="5F260779" w14:textId="77777777" w:rsidR="00BE1B10" w:rsidRDefault="00BE1B10" w:rsidP="009F2C6D"/>
    <w:p w14:paraId="50F9830D" w14:textId="77777777" w:rsidR="00BE1B10" w:rsidRDefault="00BE1B10" w:rsidP="009F2C6D"/>
    <w:p w14:paraId="0F255840" w14:textId="77777777" w:rsidR="00BE1B10" w:rsidRDefault="00BE1B10" w:rsidP="009F2C6D"/>
    <w:p w14:paraId="26B75084" w14:textId="77777777" w:rsidR="00BE1B10" w:rsidRDefault="00BE1B10" w:rsidP="009F2C6D"/>
    <w:p w14:paraId="61989372" w14:textId="77777777" w:rsidR="00BE1B10" w:rsidRDefault="00BE1B10" w:rsidP="009F2C6D"/>
    <w:p w14:paraId="355D5ECC" w14:textId="77777777" w:rsidR="00BE1B10" w:rsidRDefault="00BE1B10" w:rsidP="009F2C6D"/>
    <w:p w14:paraId="5A0A7E8A" w14:textId="77777777" w:rsidR="00BE1B10" w:rsidRDefault="00BE1B10" w:rsidP="009F2C6D"/>
    <w:p w14:paraId="5FA56A71" w14:textId="77777777" w:rsidR="00BE1B10" w:rsidRDefault="00BE1B10" w:rsidP="009F2C6D"/>
    <w:p w14:paraId="67F169FC" w14:textId="77777777" w:rsidR="00BE1B10" w:rsidRDefault="00BE1B10" w:rsidP="009F2C6D"/>
    <w:p w14:paraId="337BC8D5" w14:textId="61EA4F85" w:rsidR="00BE1B10" w:rsidRDefault="002E75EB" w:rsidP="009F2C6D">
      <w:r>
        <w:rPr>
          <w:noProof/>
        </w:rPr>
        <mc:AlternateContent>
          <mc:Choice Requires="wps">
            <w:drawing>
              <wp:anchor distT="0" distB="0" distL="114300" distR="114300" simplePos="0" relativeHeight="251658293" behindDoc="0" locked="0" layoutInCell="1" allowOverlap="1" wp14:anchorId="0536868A" wp14:editId="7F32E11D">
                <wp:simplePos x="0" y="0"/>
                <wp:positionH relativeFrom="column">
                  <wp:posOffset>24130</wp:posOffset>
                </wp:positionH>
                <wp:positionV relativeFrom="paragraph">
                  <wp:posOffset>63500</wp:posOffset>
                </wp:positionV>
                <wp:extent cx="5657850" cy="1743075"/>
                <wp:effectExtent l="0" t="0" r="0" b="9525"/>
                <wp:wrapNone/>
                <wp:docPr id="256" name="Avrundet rektange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17430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36868A" id="Avrundet rektangel 256" o:spid="_x0000_s1046" style="position:absolute;margin-left:1.9pt;margin-top:5pt;width:445.5pt;height:137.2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" fillcolor="#5b9bd5 [3204]" strokecolor="#1f4d78 [1604]" strokeweight="1pt">
                <v:stroke joinstyle="miter"/>
                <v:path arrowok="t"/>
                <v:textbox>
                  <w:txbxContent>
                    <w:p w14:paraId="1D68383F" w14:textId="77777777" w:rsidR="005D1537" w:rsidRPr="0006294C" w:rsidRDefault="005D1537" w:rsidP="00BE1B10">
                      <w:pPr>
                        <w:rPr>
                          <w:color w:val="000000"/>
                        </w:rPr>
                      </w:pPr>
                      <w:r w:rsidRPr="0006294C">
                        <w:rPr>
                          <w:color w:val="000000"/>
                        </w:rPr>
                        <w:t>Eksempel på endringstabell:</w:t>
                      </w:r>
                    </w:p>
                    <w:p w14:paraId="424281E8"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1"/>
                        <w:gridCol w:w="5610"/>
                      </w:tblGrid>
                      <w:tr w:rsidR="005D1537" w:rsidRPr="00E22561" w14:paraId="6358806B" w14:textId="77777777" w:rsidTr="00BB3367">
                        <w:tc>
                          <w:tcPr>
                            <w:tcW w:w="2835" w:type="dxa"/>
                            <w:shd w:val="clear" w:color="auto" w:fill="D9D9D9"/>
                          </w:tcPr>
                          <w:p w14:paraId="0C7E83E4" w14:textId="77777777" w:rsidR="005D1537" w:rsidRPr="00E22561" w:rsidRDefault="005D1537" w:rsidP="00BB3367">
                            <w:pPr>
                              <w:spacing w:before="40"/>
                              <w:rPr>
                                <w:b/>
                                <w:szCs w:val="20"/>
                              </w:rPr>
                            </w:pPr>
                            <w:r w:rsidRPr="00E22561">
                              <w:rPr>
                                <w:b/>
                                <w:szCs w:val="20"/>
                              </w:rPr>
                              <w:t>Henvisning til avtalens punkt og evt. avsnitt</w:t>
                            </w:r>
                          </w:p>
                        </w:tc>
                        <w:tc>
                          <w:tcPr>
                            <w:tcW w:w="6269" w:type="dxa"/>
                            <w:shd w:val="clear" w:color="auto" w:fill="D9D9D9"/>
                          </w:tcPr>
                          <w:p w14:paraId="6C9676CD" w14:textId="77777777" w:rsidR="005D1537" w:rsidRPr="00E22561" w:rsidRDefault="005D1537" w:rsidP="00BB3367">
                            <w:pPr>
                              <w:spacing w:before="40"/>
                              <w:rPr>
                                <w:b/>
                                <w:szCs w:val="20"/>
                              </w:rPr>
                            </w:pPr>
                            <w:r w:rsidRPr="00E22561">
                              <w:rPr>
                                <w:b/>
                                <w:szCs w:val="20"/>
                              </w:rPr>
                              <w:t>Erstattes med</w:t>
                            </w:r>
                          </w:p>
                        </w:tc>
                      </w:tr>
                      <w:tr w:rsidR="005D1537" w:rsidRPr="00E22561" w14:paraId="523A1C8A" w14:textId="77777777" w:rsidTr="00BB3367">
                        <w:tc>
                          <w:tcPr>
                            <w:tcW w:w="2835" w:type="dxa"/>
                          </w:tcPr>
                          <w:p w14:paraId="55438314" w14:textId="77777777" w:rsidR="005D1537" w:rsidRPr="00E22561" w:rsidRDefault="005D1537" w:rsidP="00BB3367"/>
                        </w:tc>
                        <w:tc>
                          <w:tcPr>
                            <w:tcW w:w="6269" w:type="dxa"/>
                            <w:vAlign w:val="bottom"/>
                          </w:tcPr>
                          <w:p w14:paraId="1A0879EC" w14:textId="77777777" w:rsidR="005D1537" w:rsidRPr="0006294C" w:rsidRDefault="005D1537" w:rsidP="00BB3367">
                            <w:pPr>
                              <w:rPr>
                                <w:color w:val="000000"/>
                              </w:rPr>
                            </w:pPr>
                            <w:r w:rsidRPr="0006294C">
                              <w:rPr>
                                <w:color w:val="000000"/>
                              </w:rPr>
                              <w:t>Ny formulering/tekst må angis</w:t>
                            </w:r>
                          </w:p>
                        </w:tc>
                      </w:tr>
                      <w:tr w:rsidR="005D1537" w:rsidRPr="00E22561" w14:paraId="4380E714" w14:textId="77777777" w:rsidTr="00BB3367">
                        <w:tc>
                          <w:tcPr>
                            <w:tcW w:w="2835" w:type="dxa"/>
                          </w:tcPr>
                          <w:p w14:paraId="1A65B0C1" w14:textId="77777777" w:rsidR="005D1537" w:rsidRPr="00E22561" w:rsidRDefault="005D1537" w:rsidP="00BB3367"/>
                        </w:tc>
                        <w:tc>
                          <w:tcPr>
                            <w:tcW w:w="6269" w:type="dxa"/>
                            <w:vAlign w:val="bottom"/>
                          </w:tcPr>
                          <w:p w14:paraId="4A3A8EB1" w14:textId="77777777" w:rsidR="005D1537" w:rsidRPr="00E22561" w:rsidRDefault="005D1537" w:rsidP="00BB3367"/>
                        </w:tc>
                      </w:tr>
                      <w:tr w:rsidR="005D1537" w:rsidRPr="00E22561" w14:paraId="60BF318C" w14:textId="77777777" w:rsidTr="00BB3367">
                        <w:tc>
                          <w:tcPr>
                            <w:tcW w:w="2835" w:type="dxa"/>
                          </w:tcPr>
                          <w:p w14:paraId="432DCEBF" w14:textId="77777777" w:rsidR="005D1537" w:rsidRPr="00E22561" w:rsidRDefault="005D1537" w:rsidP="00BB3367"/>
                        </w:tc>
                        <w:tc>
                          <w:tcPr>
                            <w:tcW w:w="6269" w:type="dxa"/>
                            <w:vAlign w:val="bottom"/>
                          </w:tcPr>
                          <w:p w14:paraId="4F613F1E" w14:textId="77777777" w:rsidR="005D1537" w:rsidRPr="00E22561" w:rsidRDefault="005D1537" w:rsidP="00BB3367"/>
                        </w:tc>
                      </w:tr>
                      <w:tr w:rsidR="005D1537" w:rsidRPr="00E22561" w14:paraId="78D172B6" w14:textId="77777777" w:rsidTr="00BB3367">
                        <w:tc>
                          <w:tcPr>
                            <w:tcW w:w="2835" w:type="dxa"/>
                          </w:tcPr>
                          <w:p w14:paraId="21DCA4EC" w14:textId="77777777" w:rsidR="005D1537" w:rsidRPr="00E22561" w:rsidRDefault="005D1537" w:rsidP="00BB3367"/>
                        </w:tc>
                        <w:tc>
                          <w:tcPr>
                            <w:tcW w:w="6269" w:type="dxa"/>
                            <w:vAlign w:val="bottom"/>
                          </w:tcPr>
                          <w:p w14:paraId="28AFBC24" w14:textId="77777777" w:rsidR="005D1537" w:rsidRPr="00E22561" w:rsidRDefault="005D1537" w:rsidP="00BB3367"/>
                        </w:tc>
                      </w:tr>
                    </w:tbl>
                    <w:p w14:paraId="162AB4D1" w14:textId="77777777" w:rsidR="005D1537" w:rsidRDefault="005D1537"/>
                  </w:txbxContent>
                </v:textbox>
              </v:roundrect>
            </w:pict>
          </mc:Fallback>
        </mc:AlternateContent>
      </w:r>
    </w:p>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1"/>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15" w:name="_Toc220661761"/>
      <w:r w:rsidRPr="00E22561">
        <w:lastRenderedPageBreak/>
        <w:t>Bilag 8</w:t>
      </w:r>
      <w:r w:rsidR="00816BFA" w:rsidRPr="00E22561">
        <w:t>:</w:t>
      </w:r>
      <w:r w:rsidRPr="00E22561">
        <w:t xml:space="preserve"> </w:t>
      </w:r>
      <w:r w:rsidR="00A61039" w:rsidRPr="00E22561">
        <w:t>Endringer av tjenesten etter avtaleinngåelsen</w:t>
      </w:r>
      <w:bookmarkEnd w:id="15"/>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6" w:name="_Toc404769251"/>
      <w:bookmarkStart w:id="17" w:name="_Toc404771498"/>
      <w:bookmarkStart w:id="18" w:name="_Toc471906848"/>
      <w:r w:rsidRPr="00E22561">
        <w:t>Avtalens punkt 1.4 Endringer av tjenesten etter avtaleinngåelsen</w:t>
      </w:r>
      <w:bookmarkEnd w:id="16"/>
      <w:bookmarkEnd w:id="17"/>
      <w:bookmarkEnd w:id="18"/>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94"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78" style="position:absolute;margin-left:1.9pt;margin-top:10.7pt;width:440.25pt;height:290.2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MRdwIAAEU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UxjaNxaQ7VfIUPoJ8E7edPQHSyFDyuB1Po0JDTO4Y4WbaArOQx/nNWAvz/aj/HU&#10;keTlrKNRKrn/tRGoODPfLfXqeX58HGcvGcez0ykZ+Nqzfu2xm/YK6OZyejicTL8xPpjDr0Zon2jq&#10;F7EquYSVVLvkMuDBuAr9iNO7IdVikcJo3pwIS/vgZASPQsf2etw9CXRDIwbq4Vs4jJ0o3rRiHxsz&#10;LSw2AXST+vRF1+EKaFZTLw3vSnwMXtsp6uX1m/8B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FnzEX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95"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48" style="position:absolute;margin-left:1.9pt;margin-top:4.35pt;width:440.25pt;height:154.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cMNg+nkCAABF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2"/>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9"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9"/>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49"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CKkFE/eAIAAEU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82EE4" w14:textId="77777777" w:rsidR="00B2577D" w:rsidRDefault="00B2577D" w:rsidP="00EE6CD2">
      <w:r>
        <w:separator/>
      </w:r>
    </w:p>
  </w:endnote>
  <w:endnote w:type="continuationSeparator" w:id="0">
    <w:p w14:paraId="5E62135E" w14:textId="77777777" w:rsidR="00B2577D" w:rsidRDefault="00B2577D"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04EF9" w14:textId="77777777" w:rsidR="00B2577D" w:rsidRDefault="00B2577D" w:rsidP="00EE6CD2">
      <w:r>
        <w:separator/>
      </w:r>
    </w:p>
  </w:footnote>
  <w:footnote w:type="continuationSeparator" w:id="0">
    <w:p w14:paraId="7F6B2733" w14:textId="77777777" w:rsidR="00B2577D" w:rsidRDefault="00B2577D"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D0165" w14:textId="77777777" w:rsidR="00931BDC" w:rsidRDefault="00931BDC">
    <w:pPr>
      <w:pStyle w:val="Topptekst"/>
    </w:pPr>
    <w:r>
      <w:rPr>
        <w:rFonts w:ascii="Calibri" w:hAnsi="Calibri"/>
        <w:sz w:val="20"/>
        <w:szCs w:val="20"/>
      </w:rPr>
      <w:t>Bilag til SSA-L – bilag 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5C763" w14:textId="77777777" w:rsidR="007053CC" w:rsidRDefault="007053CC">
    <w:pPr>
      <w:pStyle w:val="Topptekst"/>
    </w:pPr>
    <w:r>
      <w:rPr>
        <w:rFonts w:ascii="Calibri" w:hAnsi="Calibri"/>
        <w:sz w:val="20"/>
        <w:szCs w:val="20"/>
      </w:rPr>
      <w:t>Bilag til SSA-L – bilag 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577A9"/>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66016"/>
    <w:rsid w:val="001702FC"/>
    <w:rsid w:val="00171BB0"/>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3364"/>
    <w:rsid w:val="001C4913"/>
    <w:rsid w:val="001C6160"/>
    <w:rsid w:val="001D2C15"/>
    <w:rsid w:val="001D538E"/>
    <w:rsid w:val="001D6EBA"/>
    <w:rsid w:val="001E10DE"/>
    <w:rsid w:val="001E556E"/>
    <w:rsid w:val="00205EB9"/>
    <w:rsid w:val="00210B28"/>
    <w:rsid w:val="00214A46"/>
    <w:rsid w:val="00224C9F"/>
    <w:rsid w:val="00230217"/>
    <w:rsid w:val="0023068C"/>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63287"/>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124"/>
    <w:rsid w:val="00474E16"/>
    <w:rsid w:val="00486886"/>
    <w:rsid w:val="004932CB"/>
    <w:rsid w:val="00494C39"/>
    <w:rsid w:val="00495324"/>
    <w:rsid w:val="00495D0A"/>
    <w:rsid w:val="004A4E7C"/>
    <w:rsid w:val="004A5268"/>
    <w:rsid w:val="004A56A2"/>
    <w:rsid w:val="004B03AA"/>
    <w:rsid w:val="004B37DE"/>
    <w:rsid w:val="004B629A"/>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23626"/>
    <w:rsid w:val="00530805"/>
    <w:rsid w:val="00530B4A"/>
    <w:rsid w:val="005341E1"/>
    <w:rsid w:val="00540A2A"/>
    <w:rsid w:val="00540AC5"/>
    <w:rsid w:val="005418DE"/>
    <w:rsid w:val="00542478"/>
    <w:rsid w:val="00545773"/>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0D70"/>
    <w:rsid w:val="00622586"/>
    <w:rsid w:val="00625DB0"/>
    <w:rsid w:val="00630CDF"/>
    <w:rsid w:val="00631AEE"/>
    <w:rsid w:val="00631C26"/>
    <w:rsid w:val="00634951"/>
    <w:rsid w:val="006350F5"/>
    <w:rsid w:val="00644309"/>
    <w:rsid w:val="00646485"/>
    <w:rsid w:val="006466A0"/>
    <w:rsid w:val="00650CB9"/>
    <w:rsid w:val="00651689"/>
    <w:rsid w:val="00653420"/>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85CDE"/>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2E0"/>
    <w:rsid w:val="007F0FE9"/>
    <w:rsid w:val="007F33C0"/>
    <w:rsid w:val="007F7FB0"/>
    <w:rsid w:val="00800CBF"/>
    <w:rsid w:val="0080224E"/>
    <w:rsid w:val="0080435D"/>
    <w:rsid w:val="00804C4F"/>
    <w:rsid w:val="00804E51"/>
    <w:rsid w:val="00807969"/>
    <w:rsid w:val="00807B17"/>
    <w:rsid w:val="00810B22"/>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8FC"/>
    <w:rsid w:val="00A86B43"/>
    <w:rsid w:val="00A87353"/>
    <w:rsid w:val="00A8748B"/>
    <w:rsid w:val="00A94D44"/>
    <w:rsid w:val="00AA0AA6"/>
    <w:rsid w:val="00AA3DCA"/>
    <w:rsid w:val="00AA69AA"/>
    <w:rsid w:val="00AB2D92"/>
    <w:rsid w:val="00AB61E7"/>
    <w:rsid w:val="00AC0732"/>
    <w:rsid w:val="00AC5C36"/>
    <w:rsid w:val="00AC5C92"/>
    <w:rsid w:val="00AD2B94"/>
    <w:rsid w:val="00AD378F"/>
    <w:rsid w:val="00AE0971"/>
    <w:rsid w:val="00AE11FC"/>
    <w:rsid w:val="00AF6244"/>
    <w:rsid w:val="00B02D85"/>
    <w:rsid w:val="00B10F5F"/>
    <w:rsid w:val="00B11024"/>
    <w:rsid w:val="00B1161C"/>
    <w:rsid w:val="00B11964"/>
    <w:rsid w:val="00B15997"/>
    <w:rsid w:val="00B211F5"/>
    <w:rsid w:val="00B24B7C"/>
    <w:rsid w:val="00B24BEA"/>
    <w:rsid w:val="00B25742"/>
    <w:rsid w:val="00B2577D"/>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1579"/>
    <w:rsid w:val="00B85B87"/>
    <w:rsid w:val="00B86696"/>
    <w:rsid w:val="00B92964"/>
    <w:rsid w:val="00B92C58"/>
    <w:rsid w:val="00B92D0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451C5"/>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9EC"/>
    <w:rsid w:val="00CF2E02"/>
    <w:rsid w:val="00D05CCB"/>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B75"/>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1FDF"/>
    <w:rsid w:val="00EA2C2E"/>
    <w:rsid w:val="00EA2F8E"/>
    <w:rsid w:val="00EA3EF3"/>
    <w:rsid w:val="00EA44B3"/>
    <w:rsid w:val="00EB0E86"/>
    <w:rsid w:val="00EB24D3"/>
    <w:rsid w:val="00EB5F12"/>
    <w:rsid w:val="00EC1017"/>
    <w:rsid w:val="00EC2646"/>
    <w:rsid w:val="00EC4069"/>
    <w:rsid w:val="00EC569A"/>
    <w:rsid w:val="00EC72F8"/>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15:docId w15:val="{83BB9747-9D19-4788-BADD-A7478D9D6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CB9"/>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8.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j25543a5815d485da9a5e0773ad762e9 xmlns="397186e0-834b-4de4-aaa7-ab5a70f2779a">
      <Terms xmlns="http://schemas.microsoft.com/office/infopath/2007/PartnerControls"/>
    </j25543a5815d485da9a5e0773ad762e9>
    <TaxCatchAll xmlns="397186e0-834b-4de4-aaa7-ab5a70f2779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6" ma:contentTypeDescription="Opprett et nytt dokument." ma:contentTypeScope="" ma:versionID="f3e01494d2a36087e0d3e00e718da763">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4db4639a2cdf2bca46ca1094fcf429b1"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2477270-3519-481c-9be8-eb1b81b2396e}"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 ds:uri="397186e0-834b-4de4-aaa7-ab5a70f2779a"/>
  </ds:schemaRefs>
</ds:datastoreItem>
</file>

<file path=customXml/itemProps4.xml><?xml version="1.0" encoding="utf-8"?>
<ds:datastoreItem xmlns:ds="http://schemas.openxmlformats.org/officeDocument/2006/customXml" ds:itemID="{7B4488A4-9599-4C06-95EA-963B56063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933</Words>
  <Characters>4947</Characters>
  <Application>Microsoft Office Word</Application>
  <DocSecurity>0</DocSecurity>
  <Lines>41</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5869</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Inan Begic</cp:lastModifiedBy>
  <cp:revision>22</cp:revision>
  <dcterms:created xsi:type="dcterms:W3CDTF">2026-01-30T09:35:00Z</dcterms:created>
  <dcterms:modified xsi:type="dcterms:W3CDTF">2026-07-13T19:34:00Z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GtProjectPhase">
    <vt:lpwstr/>
  </property>
</Properties>
</file>